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44" w:rsidRDefault="00732244" w:rsidP="00732244">
      <w:pPr>
        <w:spacing w:after="0" w:line="240" w:lineRule="auto"/>
      </w:pPr>
      <w:r>
        <w:t>PARKING</w:t>
      </w:r>
    </w:p>
    <w:p w:rsidR="00732244" w:rsidRDefault="00732244" w:rsidP="00732244">
      <w:pPr>
        <w:spacing w:after="0" w:line="240" w:lineRule="auto"/>
      </w:pPr>
      <w:r>
        <w:t>Designated Parking Areas</w:t>
      </w:r>
    </w:p>
    <w:p w:rsidR="00732244" w:rsidRPr="00732244" w:rsidRDefault="00732244" w:rsidP="00732244">
      <w:pPr>
        <w:spacing w:after="0" w:line="240" w:lineRule="auto"/>
        <w:rPr>
          <w:strike/>
        </w:rPr>
      </w:pPr>
      <w:r w:rsidRPr="00732244">
        <w:rPr>
          <w:b/>
        </w:rPr>
        <w:t>DELETE:</w:t>
      </w:r>
      <w:r>
        <w:rPr>
          <w:strike/>
        </w:rPr>
        <w:t xml:space="preserve"> </w:t>
      </w:r>
      <w:r w:rsidRPr="00732244">
        <w:rPr>
          <w:strike/>
        </w:rPr>
        <w:t>Please note that for all of our concerts, Park &amp; Ride service is available from Museum Hill’s Udall parking lot.</w:t>
      </w:r>
    </w:p>
    <w:p w:rsidR="00732244" w:rsidRDefault="00732244" w:rsidP="00732244">
      <w:pPr>
        <w:spacing w:after="0" w:line="240" w:lineRule="auto"/>
      </w:pPr>
    </w:p>
    <w:p w:rsidR="00732244" w:rsidRDefault="00732244" w:rsidP="00732244">
      <w:pPr>
        <w:spacing w:after="0" w:line="240" w:lineRule="auto"/>
      </w:pPr>
    </w:p>
    <w:p w:rsidR="00732244" w:rsidRDefault="00732244" w:rsidP="00732244">
      <w:pPr>
        <w:spacing w:after="0" w:line="240" w:lineRule="auto"/>
      </w:pPr>
    </w:p>
    <w:p w:rsidR="00732244" w:rsidRPr="00732244" w:rsidRDefault="00732244" w:rsidP="00732244">
      <w:pPr>
        <w:shd w:val="clear" w:color="auto" w:fill="FFFFFF"/>
        <w:spacing w:before="100" w:beforeAutospacing="1" w:after="100" w:afterAutospacing="1" w:line="240" w:lineRule="auto"/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</w:pPr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>Parking is no longer available at Museum Hill. Instead, shuttle parking is available with the </w:t>
      </w:r>
      <w:hyperlink r:id="rId4" w:tgtFrame="_blank" w:history="1">
        <w:r w:rsidRPr="00732244">
          <w:rPr>
            <w:rFonts w:ascii="SchoolbookRegular" w:eastAsia="Times New Roman" w:hAnsi="SchoolbookRegular" w:cs="Times New Roman"/>
            <w:color w:val="58595C"/>
            <w:sz w:val="27"/>
            <w:szCs w:val="27"/>
            <w:highlight w:val="yellow"/>
            <w:u w:val="single"/>
          </w:rPr>
          <w:t>Santa Fe Pick-Up</w:t>
        </w:r>
      </w:hyperlink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>.</w:t>
      </w:r>
    </w:p>
    <w:p w:rsidR="00732244" w:rsidRPr="00732244" w:rsidRDefault="00732244" w:rsidP="00732244">
      <w:pPr>
        <w:shd w:val="clear" w:color="auto" w:fill="FFFFFF"/>
        <w:spacing w:before="100" w:beforeAutospacing="1" w:after="100" w:afterAutospacing="1" w:line="240" w:lineRule="auto"/>
        <w:rPr>
          <w:rFonts w:ascii="SchoolbookRegular" w:eastAsia="Times New Roman" w:hAnsi="SchoolbookRegular" w:cs="Times New Roman"/>
          <w:color w:val="58595C"/>
          <w:sz w:val="27"/>
          <w:szCs w:val="27"/>
        </w:rPr>
      </w:pPr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 xml:space="preserve">Park at the PERA lot transfer station and ride the </w:t>
      </w:r>
      <w:r>
        <w:rPr>
          <w:lang w:val="en"/>
        </w:rPr>
        <w:t>FREE Santa Fe Pick-up</w:t>
      </w:r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 xml:space="preserve"> </w:t>
      </w:r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 xml:space="preserve">Museum Shuttle up to Music on the Hill. The Santa Fe Pick-Up hours </w:t>
      </w:r>
      <w:proofErr w:type="gramStart"/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>will be extended</w:t>
      </w:r>
      <w:proofErr w:type="gramEnd"/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 xml:space="preserve"> until 8:30 p.m. for each concert evening. We thank the City of Santa Fe for extending their hours for the public to attend these free community concerts. For more information visit </w:t>
      </w:r>
      <w:hyperlink r:id="rId5" w:tgtFrame="_blank" w:history="1">
        <w:r w:rsidRPr="00732244">
          <w:rPr>
            <w:rFonts w:ascii="SchoolbookRegular" w:eastAsia="Times New Roman" w:hAnsi="SchoolbookRegular" w:cs="Times New Roman"/>
            <w:color w:val="58595C"/>
            <w:sz w:val="27"/>
            <w:szCs w:val="27"/>
            <w:highlight w:val="yellow"/>
            <w:u w:val="single"/>
          </w:rPr>
          <w:t>takethetrails.com</w:t>
        </w:r>
      </w:hyperlink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</w:rPr>
        <w:t> </w:t>
      </w:r>
      <w:r w:rsidRPr="00732244">
        <w:rPr>
          <w:rFonts w:ascii="SchoolbookRegular" w:eastAsia="Times New Roman" w:hAnsi="SchoolbookRegular" w:cs="Times New Roman"/>
          <w:strike/>
          <w:color w:val="58595C"/>
          <w:sz w:val="27"/>
          <w:szCs w:val="27"/>
        </w:rPr>
        <w:t>or </w:t>
      </w:r>
      <w:hyperlink r:id="rId6" w:tgtFrame="_blank" w:history="1">
        <w:r w:rsidRPr="001C2DD3">
          <w:rPr>
            <w:rFonts w:ascii="SchoolbookRegular" w:eastAsia="Times New Roman" w:hAnsi="SchoolbookRegular" w:cs="Times New Roman"/>
            <w:strike/>
            <w:color w:val="58595C"/>
            <w:sz w:val="27"/>
            <w:szCs w:val="27"/>
            <w:u w:val="single"/>
          </w:rPr>
          <w:t>santafe.org</w:t>
        </w:r>
      </w:hyperlink>
      <w:r w:rsidRPr="00732244">
        <w:rPr>
          <w:rFonts w:ascii="SchoolbookRegular" w:eastAsia="Times New Roman" w:hAnsi="SchoolbookRegular" w:cs="Times New Roman"/>
          <w:strike/>
          <w:color w:val="58595C"/>
          <w:sz w:val="27"/>
          <w:szCs w:val="27"/>
        </w:rPr>
        <w:t>,</w:t>
      </w:r>
      <w:r w:rsidRPr="00732244">
        <w:rPr>
          <w:rFonts w:ascii="SchoolbookRegular" w:eastAsia="Times New Roman" w:hAnsi="SchoolbookRegular" w:cs="Times New Roman"/>
          <w:strike/>
          <w:color w:val="58595C"/>
          <w:sz w:val="27"/>
          <w:szCs w:val="27"/>
          <w:highlight w:val="yellow"/>
        </w:rPr>
        <w:t xml:space="preserve"> </w:t>
      </w:r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  <w:highlight w:val="yellow"/>
        </w:rPr>
        <w:t xml:space="preserve">or call 505-231-2573 </w:t>
      </w:r>
      <w:r w:rsidRPr="00732244">
        <w:rPr>
          <w:rFonts w:ascii="SchoolbookRegular" w:eastAsia="Times New Roman" w:hAnsi="SchoolbookRegular" w:cs="Times New Roman"/>
          <w:strike/>
          <w:color w:val="58595C"/>
          <w:sz w:val="27"/>
          <w:szCs w:val="27"/>
        </w:rPr>
        <w:t>(shuttle information only)</w:t>
      </w:r>
      <w:r w:rsidRPr="00732244">
        <w:rPr>
          <w:rFonts w:ascii="SchoolbookRegular" w:eastAsia="Times New Roman" w:hAnsi="SchoolbookRegular" w:cs="Times New Roman"/>
          <w:color w:val="58595C"/>
          <w:sz w:val="27"/>
          <w:szCs w:val="27"/>
        </w:rPr>
        <w:t>.</w:t>
      </w:r>
    </w:p>
    <w:p w:rsidR="00732244" w:rsidRDefault="00732244" w:rsidP="00732244">
      <w:pPr>
        <w:spacing w:after="0" w:line="240" w:lineRule="auto"/>
        <w:rPr>
          <w:lang w:val="en"/>
        </w:rPr>
      </w:pPr>
    </w:p>
    <w:p w:rsidR="001C2DD3" w:rsidRDefault="001C2DD3" w:rsidP="001C2DD3">
      <w:pPr>
        <w:pStyle w:val="Heading3"/>
        <w:shd w:val="clear" w:color="auto" w:fill="FFFFFF"/>
        <w:rPr>
          <w:rFonts w:ascii="Univers-Condensed" w:hAnsi="Univers-Condensed"/>
          <w:b w:val="0"/>
          <w:bCs w:val="0"/>
          <w:caps/>
          <w:color w:val="98252B"/>
          <w:spacing w:val="27"/>
        </w:rPr>
      </w:pPr>
      <w:r>
        <w:rPr>
          <w:rFonts w:ascii="Univers-Condensed" w:hAnsi="Univers-Condensed"/>
          <w:b w:val="0"/>
          <w:bCs w:val="0"/>
          <w:caps/>
          <w:color w:val="98252B"/>
          <w:spacing w:val="27"/>
        </w:rPr>
        <w:t>CANCELLATION POLICY</w:t>
      </w:r>
    </w:p>
    <w:p w:rsidR="001C2DD3" w:rsidRDefault="001C2DD3" w:rsidP="001C2DD3">
      <w:pPr>
        <w:pStyle w:val="NormalWeb"/>
        <w:shd w:val="clear" w:color="auto" w:fill="FFFFFF"/>
        <w:rPr>
          <w:rFonts w:ascii="SchoolbookRegular" w:hAnsi="SchoolbookRegular"/>
          <w:color w:val="58595C"/>
          <w:sz w:val="27"/>
          <w:szCs w:val="27"/>
        </w:rPr>
      </w:pPr>
      <w:r>
        <w:rPr>
          <w:rFonts w:ascii="SchoolbookRegular" w:hAnsi="SchoolbookRegular"/>
          <w:color w:val="58595C"/>
          <w:sz w:val="27"/>
          <w:szCs w:val="27"/>
        </w:rPr>
        <w:t xml:space="preserve">In case of inclement weather requiring cancellation of a concert, updated information </w:t>
      </w:r>
      <w:proofErr w:type="gramStart"/>
      <w:r>
        <w:rPr>
          <w:rFonts w:ascii="SchoolbookRegular" w:hAnsi="SchoolbookRegular"/>
          <w:color w:val="58595C"/>
          <w:sz w:val="27"/>
          <w:szCs w:val="27"/>
        </w:rPr>
        <w:t>can be found</w:t>
      </w:r>
      <w:proofErr w:type="gramEnd"/>
      <w:r>
        <w:rPr>
          <w:rFonts w:ascii="SchoolbookRegular" w:hAnsi="SchoolbookRegular"/>
          <w:color w:val="58595C"/>
          <w:sz w:val="27"/>
          <w:szCs w:val="27"/>
        </w:rPr>
        <w:t xml:space="preserve"> on this page, the </w:t>
      </w:r>
      <w:hyperlink r:id="rId7" w:tgtFrame="_blank" w:history="1">
        <w:r>
          <w:rPr>
            <w:rStyle w:val="Hyperlink"/>
            <w:rFonts w:ascii="SchoolbookRegular" w:hAnsi="SchoolbookRegular"/>
            <w:color w:val="58595C"/>
            <w:sz w:val="27"/>
            <w:szCs w:val="27"/>
          </w:rPr>
          <w:t>Music on the Hill Facebook page</w:t>
        </w:r>
      </w:hyperlink>
      <w:r>
        <w:rPr>
          <w:rFonts w:ascii="SchoolbookRegular" w:hAnsi="SchoolbookRegular"/>
          <w:color w:val="58595C"/>
          <w:sz w:val="27"/>
          <w:szCs w:val="27"/>
        </w:rPr>
        <w:t xml:space="preserve">, and KSFR </w:t>
      </w:r>
      <w:r w:rsidRPr="0087360F">
        <w:rPr>
          <w:rFonts w:ascii="SchoolbookRegular" w:hAnsi="SchoolbookRegular"/>
          <w:strike/>
          <w:color w:val="58595C"/>
          <w:sz w:val="27"/>
          <w:szCs w:val="27"/>
          <w:highlight w:val="cyan"/>
        </w:rPr>
        <w:t>and</w:t>
      </w:r>
      <w:r w:rsidRPr="0087360F">
        <w:rPr>
          <w:rFonts w:ascii="SchoolbookRegular" w:hAnsi="SchoolbookRegular"/>
          <w:strike/>
          <w:color w:val="58595C"/>
          <w:sz w:val="27"/>
          <w:szCs w:val="27"/>
        </w:rPr>
        <w:t xml:space="preserve"> </w:t>
      </w:r>
      <w:r w:rsidRPr="001C2DD3">
        <w:rPr>
          <w:rFonts w:ascii="SchoolbookRegular" w:hAnsi="SchoolbookRegular"/>
          <w:strike/>
          <w:color w:val="58595C"/>
          <w:sz w:val="27"/>
          <w:szCs w:val="27"/>
          <w:highlight w:val="cyan"/>
        </w:rPr>
        <w:t>KBAC</w:t>
      </w:r>
      <w:r w:rsidRPr="001C2DD3">
        <w:rPr>
          <w:rFonts w:ascii="SchoolbookRegular" w:hAnsi="SchoolbookRegular"/>
          <w:strike/>
          <w:color w:val="58595C"/>
          <w:sz w:val="27"/>
          <w:szCs w:val="27"/>
        </w:rPr>
        <w:t xml:space="preserve"> </w:t>
      </w:r>
      <w:r>
        <w:rPr>
          <w:rFonts w:ascii="SchoolbookRegular" w:hAnsi="SchoolbookRegular"/>
          <w:color w:val="58595C"/>
          <w:sz w:val="27"/>
          <w:szCs w:val="27"/>
        </w:rPr>
        <w:t>radio station</w:t>
      </w:r>
      <w:r w:rsidRPr="0087360F">
        <w:rPr>
          <w:rFonts w:ascii="SchoolbookRegular" w:hAnsi="SchoolbookRegular"/>
          <w:color w:val="58595C"/>
          <w:sz w:val="27"/>
          <w:szCs w:val="27"/>
          <w:highlight w:val="cyan"/>
        </w:rPr>
        <w:t>s</w:t>
      </w:r>
      <w:r>
        <w:rPr>
          <w:rFonts w:ascii="SchoolbookRegular" w:hAnsi="SchoolbookRegular"/>
          <w:color w:val="58595C"/>
          <w:sz w:val="27"/>
          <w:szCs w:val="27"/>
        </w:rPr>
        <w:t>.</w:t>
      </w:r>
    </w:p>
    <w:p w:rsidR="00732244" w:rsidRDefault="00732244" w:rsidP="00732244">
      <w:pPr>
        <w:spacing w:after="0" w:line="240" w:lineRule="auto"/>
        <w:rPr>
          <w:lang w:val="en"/>
        </w:rPr>
      </w:pPr>
    </w:p>
    <w:p w:rsidR="001C2DD3" w:rsidRDefault="001C2DD3" w:rsidP="00732244">
      <w:pPr>
        <w:spacing w:after="0" w:line="240" w:lineRule="auto"/>
        <w:rPr>
          <w:lang w:val="en"/>
        </w:rPr>
      </w:pPr>
    </w:p>
    <w:p w:rsidR="00732244" w:rsidRDefault="00732244" w:rsidP="00732244">
      <w:pPr>
        <w:spacing w:after="0" w:line="240" w:lineRule="auto"/>
        <w:rPr>
          <w:lang w:val="en"/>
        </w:rPr>
      </w:pPr>
      <w:r w:rsidRPr="0087360F">
        <w:rPr>
          <w:b/>
          <w:lang w:val="en"/>
        </w:rPr>
        <w:t xml:space="preserve">Add link </w:t>
      </w:r>
      <w:r>
        <w:rPr>
          <w:lang w:val="en"/>
        </w:rPr>
        <w:t>to sponsor logo:</w:t>
      </w:r>
    </w:p>
    <w:p w:rsidR="00732244" w:rsidRDefault="00732244" w:rsidP="00732244">
      <w:pPr>
        <w:spacing w:after="0" w:line="240" w:lineRule="auto"/>
        <w:rPr>
          <w:lang w:val="en"/>
        </w:rPr>
      </w:pPr>
    </w:p>
    <w:p w:rsidR="00732244" w:rsidRDefault="00732244" w:rsidP="00732244">
      <w:pPr>
        <w:spacing w:after="0" w:line="240" w:lineRule="auto"/>
        <w:rPr>
          <w:lang w:val="en"/>
        </w:rPr>
      </w:pPr>
      <w:r>
        <w:rPr>
          <w:lang w:val="en"/>
        </w:rPr>
        <w:t xml:space="preserve">ULTIMED </w:t>
      </w:r>
    </w:p>
    <w:p w:rsidR="00732244" w:rsidRDefault="00732244" w:rsidP="00732244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Link for </w:t>
      </w:r>
      <w:proofErr w:type="spellStart"/>
      <w:r>
        <w:rPr>
          <w:rFonts w:ascii="Calibri" w:eastAsia="Times New Roman" w:hAnsi="Calibri"/>
          <w:color w:val="000000"/>
        </w:rPr>
        <w:t>U</w:t>
      </w:r>
      <w:r>
        <w:rPr>
          <w:rFonts w:ascii="Calibri" w:eastAsia="Times New Roman" w:hAnsi="Calibri"/>
          <w:color w:val="000000"/>
        </w:rPr>
        <w:t>ltimed</w:t>
      </w:r>
      <w:proofErr w:type="spellEnd"/>
      <w:r>
        <w:rPr>
          <w:rFonts w:ascii="Calibri" w:eastAsia="Times New Roman" w:hAnsi="Calibri"/>
          <w:color w:val="000000"/>
        </w:rPr>
        <w:t>: </w:t>
      </w:r>
      <w:hyperlink r:id="rId8" w:history="1">
        <w:r>
          <w:rPr>
            <w:rStyle w:val="Hyperlink"/>
            <w:rFonts w:ascii="Calibri" w:eastAsia="Times New Roman" w:hAnsi="Calibri"/>
          </w:rPr>
          <w:t>https://ultimed.com/</w:t>
        </w:r>
      </w:hyperlink>
    </w:p>
    <w:p w:rsidR="0087360F" w:rsidRDefault="0087360F" w:rsidP="00732244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87360F" w:rsidRDefault="0087360F" w:rsidP="00732244">
      <w:pPr>
        <w:spacing w:after="0" w:line="240" w:lineRule="auto"/>
        <w:rPr>
          <w:rFonts w:ascii="Calibri" w:eastAsia="Times New Roman" w:hAnsi="Calibri"/>
          <w:color w:val="000000"/>
        </w:rPr>
      </w:pPr>
      <w:r w:rsidRPr="0087360F">
        <w:rPr>
          <w:rFonts w:ascii="Calibri" w:eastAsia="Times New Roman" w:hAnsi="Calibri"/>
          <w:b/>
          <w:color w:val="000000"/>
        </w:rPr>
        <w:t xml:space="preserve">Remove </w:t>
      </w:r>
      <w:r>
        <w:rPr>
          <w:rFonts w:ascii="Calibri" w:eastAsia="Times New Roman" w:hAnsi="Calibri"/>
          <w:color w:val="000000"/>
        </w:rPr>
        <w:t>KBAC from Media section</w:t>
      </w:r>
    </w:p>
    <w:p w:rsidR="001C2DD3" w:rsidRDefault="0087360F" w:rsidP="00732244">
      <w:pPr>
        <w:spacing w:after="0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Remove Neil Lyon Group from Supporter Sponsors $1000.</w:t>
      </w:r>
    </w:p>
    <w:p w:rsidR="0087360F" w:rsidRDefault="0087360F" w:rsidP="00732244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87360F" w:rsidRDefault="0087360F" w:rsidP="00732244">
      <w:pPr>
        <w:spacing w:after="0" w:line="240" w:lineRule="auto"/>
      </w:pPr>
      <w:r>
        <w:rPr>
          <w:rFonts w:ascii="Calibri" w:eastAsia="Times New Roman" w:hAnsi="Calibri"/>
          <w:color w:val="000000"/>
        </w:rPr>
        <w:t xml:space="preserve">Remove </w:t>
      </w:r>
      <w:hyperlink r:id="rId9" w:tgtFrame="_blank" w:history="1">
        <w:r>
          <w:rPr>
            <w:rStyle w:val="Hyperlink"/>
            <w:rFonts w:ascii="SchoolbookRegular" w:hAnsi="SchoolbookRegular"/>
            <w:color w:val="98252B"/>
            <w:shd w:val="clear" w:color="auto" w:fill="FFFFFF"/>
          </w:rPr>
          <w:t>New Mexico Department of Cultural Affairs</w:t>
        </w:r>
      </w:hyperlink>
    </w:p>
    <w:p w:rsidR="0087360F" w:rsidRDefault="0087360F" w:rsidP="00732244">
      <w:pPr>
        <w:spacing w:after="0" w:line="240" w:lineRule="auto"/>
        <w:rPr>
          <w:rFonts w:ascii="Calibri" w:eastAsia="Times New Roman" w:hAnsi="Calibri"/>
          <w:color w:val="000000"/>
        </w:rPr>
      </w:pPr>
      <w:r>
        <w:t>From the In-King Sponsors</w:t>
      </w:r>
      <w:bookmarkStart w:id="0" w:name="_GoBack"/>
      <w:bookmarkEnd w:id="0"/>
    </w:p>
    <w:p w:rsidR="0087360F" w:rsidRDefault="0087360F" w:rsidP="00732244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1C2DD3" w:rsidRDefault="001C2DD3" w:rsidP="00732244">
      <w:pPr>
        <w:spacing w:after="0" w:line="240" w:lineRule="auto"/>
        <w:rPr>
          <w:rFonts w:ascii="Calibri" w:eastAsia="Times New Roman" w:hAnsi="Calibri"/>
          <w:color w:val="000000"/>
        </w:rPr>
      </w:pPr>
    </w:p>
    <w:p w:rsidR="001C2DD3" w:rsidRDefault="001C2DD3" w:rsidP="00732244">
      <w:pPr>
        <w:spacing w:after="0" w:line="240" w:lineRule="auto"/>
      </w:pPr>
    </w:p>
    <w:sectPr w:rsidR="001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oolbookRegular">
    <w:altName w:val="Times New Roman"/>
    <w:panose1 w:val="00000000000000000000"/>
    <w:charset w:val="00"/>
    <w:family w:val="roman"/>
    <w:notTrueType/>
    <w:pitch w:val="default"/>
  </w:font>
  <w:font w:name="Univers-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44"/>
    <w:rsid w:val="00111710"/>
    <w:rsid w:val="001C2DD3"/>
    <w:rsid w:val="00732244"/>
    <w:rsid w:val="0087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EE12"/>
  <w15:chartTrackingRefBased/>
  <w15:docId w15:val="{46454739-191A-4758-B5E1-128DC7D2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2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244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2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ltimed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jcmusiconthehi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taf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antafenm.gov/trans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antafenm.gov/santa_fe_pickup_shuttle" TargetMode="External"/><Relationship Id="rId9" Type="http://schemas.openxmlformats.org/officeDocument/2006/relationships/hyperlink" Target="http://www.newmexicocultur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Carolyn B.</dc:creator>
  <cp:keywords/>
  <dc:description/>
  <cp:lastModifiedBy>Kingston, Carolyn B.</cp:lastModifiedBy>
  <cp:revision>3</cp:revision>
  <dcterms:created xsi:type="dcterms:W3CDTF">2018-05-14T17:25:00Z</dcterms:created>
  <dcterms:modified xsi:type="dcterms:W3CDTF">2018-05-14T18:02:00Z</dcterms:modified>
</cp:coreProperties>
</file>