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C6" w:rsidRDefault="006743EB">
      <w:r>
        <w:t>Webpage(s) Refresh</w:t>
      </w:r>
      <w:r w:rsidR="003152F4">
        <w:t xml:space="preserve"> Overview</w:t>
      </w:r>
    </w:p>
    <w:p w:rsidR="0052222D" w:rsidRDefault="0052222D">
      <w:r>
        <w:t>(Before changes are made, can an archive copy of these pages for in person seminar be saved for 2021 as a valuable template?)</w:t>
      </w:r>
    </w:p>
    <w:p w:rsidR="003152F4" w:rsidRDefault="003152F4"/>
    <w:p w:rsidR="006743EB" w:rsidRDefault="006743EB">
      <w:r>
        <w:t xml:space="preserve">Landing Page </w:t>
      </w:r>
      <w:hyperlink r:id="rId5" w:history="1">
        <w:r>
          <w:rPr>
            <w:rStyle w:val="Hyperlink"/>
          </w:rPr>
          <w:t>https://www.sjc.edu/santa-fe/programs/summer-classics</w:t>
        </w:r>
      </w:hyperlink>
      <w:r w:rsidR="0052222D">
        <w:t xml:space="preserve">  (PRIORITY PAGE)</w:t>
      </w:r>
    </w:p>
    <w:p w:rsidR="006743EB" w:rsidRDefault="00C00802" w:rsidP="0052222D">
      <w:pPr>
        <w:tabs>
          <w:tab w:val="left" w:pos="720"/>
          <w:tab w:val="left" w:pos="1440"/>
          <w:tab w:val="left" w:pos="2160"/>
          <w:tab w:val="left" w:pos="2880"/>
          <w:tab w:val="left" w:pos="3600"/>
          <w:tab w:val="left" w:pos="4950"/>
        </w:tabs>
      </w:pPr>
      <w:r>
        <w:tab/>
        <w:t>Edited for online program information</w:t>
      </w:r>
      <w:r w:rsidR="0052222D">
        <w:t xml:space="preserve"> (see text edits)</w:t>
      </w:r>
    </w:p>
    <w:p w:rsidR="00C00802" w:rsidRDefault="00C00802">
      <w:r>
        <w:tab/>
      </w:r>
      <w:r w:rsidR="003152F4">
        <w:t xml:space="preserve">Link </w:t>
      </w:r>
      <w:r>
        <w:t>Button’s edited for Registration Update (current) users</w:t>
      </w:r>
      <w:r w:rsidR="003152F4">
        <w:t>, Mailing list more prominent</w:t>
      </w:r>
    </w:p>
    <w:p w:rsidR="003152F4" w:rsidRDefault="003152F4">
      <w:r>
        <w:tab/>
      </w:r>
    </w:p>
    <w:p w:rsidR="003152F4" w:rsidRDefault="003152F4">
      <w:r>
        <w:t xml:space="preserve">Seminars: </w:t>
      </w:r>
      <w:hyperlink r:id="rId6" w:history="1">
        <w:r w:rsidR="0052222D" w:rsidRPr="00CF463E">
          <w:rPr>
            <w:rStyle w:val="Hyperlink"/>
          </w:rPr>
          <w:t>https://www.sjc.edu/santa-fe/programs/summer-classics/seminar-schedule</w:t>
        </w:r>
      </w:hyperlink>
    </w:p>
    <w:p w:rsidR="00C00802" w:rsidRDefault="0052222D">
      <w:r>
        <w:tab/>
        <w:t>No edits</w:t>
      </w:r>
    </w:p>
    <w:p w:rsidR="0052222D" w:rsidRDefault="0052222D"/>
    <w:p w:rsidR="0052222D" w:rsidRDefault="0052222D">
      <w:r>
        <w:t xml:space="preserve">Seminar Week 1 </w:t>
      </w:r>
      <w:hyperlink r:id="rId7" w:history="1">
        <w:r>
          <w:rPr>
            <w:rStyle w:val="Hyperlink"/>
          </w:rPr>
          <w:t>https://www.sjc.edu/santa-fe/programs/summer-classics/week-i</w:t>
        </w:r>
      </w:hyperlink>
    </w:p>
    <w:p w:rsidR="0052222D" w:rsidRDefault="0052222D">
      <w:r>
        <w:t xml:space="preserve">Seminar Week 2 </w:t>
      </w:r>
      <w:hyperlink r:id="rId8" w:history="1">
        <w:r w:rsidRPr="00CF463E">
          <w:rPr>
            <w:rStyle w:val="Hyperlink"/>
          </w:rPr>
          <w:t>https://www.sjc.edu/santa-fe/programs/summer-classics/week-ii</w:t>
        </w:r>
      </w:hyperlink>
    </w:p>
    <w:p w:rsidR="0052222D" w:rsidRDefault="0052222D">
      <w:r>
        <w:t xml:space="preserve">Seminar Week 3 </w:t>
      </w:r>
      <w:hyperlink r:id="rId9" w:history="1">
        <w:r w:rsidRPr="00CF463E">
          <w:rPr>
            <w:rStyle w:val="Hyperlink"/>
          </w:rPr>
          <w:t>https://www.sjc.edu/santa-fe/programs/summer-classics/week-iii</w:t>
        </w:r>
      </w:hyperlink>
    </w:p>
    <w:p w:rsidR="0052222D" w:rsidRDefault="0052222D">
      <w:r>
        <w:tab/>
        <w:t>Header changed identically on each page</w:t>
      </w:r>
    </w:p>
    <w:p w:rsidR="0052222D" w:rsidRDefault="0052222D">
      <w:r>
        <w:tab/>
        <w:t xml:space="preserve">All 2PM Seminars changed to 1PM </w:t>
      </w:r>
    </w:p>
    <w:p w:rsidR="0052222D" w:rsidRDefault="0052222D">
      <w:r>
        <w:tab/>
        <w:t>All times at add Mountain Time</w:t>
      </w:r>
    </w:p>
    <w:p w:rsidR="003733CE" w:rsidRDefault="003733CE"/>
    <w:p w:rsidR="003733CE" w:rsidRDefault="003733CE" w:rsidP="003733CE">
      <w:r>
        <w:t>Film at Summer Classics</w:t>
      </w:r>
      <w:r>
        <w:tab/>
      </w:r>
      <w:hyperlink r:id="rId10" w:history="1">
        <w:r>
          <w:rPr>
            <w:rStyle w:val="Hyperlink"/>
          </w:rPr>
          <w:t>https://www.sjc.edu/santa-fe/programs/summer-classics/film</w:t>
        </w:r>
      </w:hyperlink>
    </w:p>
    <w:p w:rsidR="003733CE" w:rsidRDefault="003733CE">
      <w:r>
        <w:tab/>
        <w:t>Edits to times, and on campus references</w:t>
      </w:r>
    </w:p>
    <w:p w:rsidR="003733CE" w:rsidRDefault="003733CE">
      <w:r>
        <w:t xml:space="preserve">Science Institute </w:t>
      </w:r>
      <w:hyperlink r:id="rId11" w:history="1">
        <w:r>
          <w:rPr>
            <w:rStyle w:val="Hyperlink"/>
          </w:rPr>
          <w:t>https://www.sjc.edu/santa-fe/programs/summer-classics/science-institute</w:t>
        </w:r>
      </w:hyperlink>
    </w:p>
    <w:p w:rsidR="003733CE" w:rsidRPr="003733CE" w:rsidRDefault="003733CE" w:rsidP="003733CE">
      <w:pPr>
        <w:ind w:firstLine="720"/>
      </w:pPr>
      <w:r>
        <w:t xml:space="preserve">Only edit to time: </w:t>
      </w:r>
      <w:r w:rsidRPr="003733CE">
        <w:t>Two sessions daily: 10 a.m. to noon and</w:t>
      </w:r>
      <w:r w:rsidRPr="003733CE">
        <w:rPr>
          <w:strike/>
        </w:rPr>
        <w:t xml:space="preserve"> 2 to 4 p.m.</w:t>
      </w:r>
      <w:r>
        <w:rPr>
          <w:strike/>
        </w:rPr>
        <w:t xml:space="preserve"> </w:t>
      </w:r>
      <w:r w:rsidRPr="003733CE">
        <w:rPr>
          <w:highlight w:val="lightGray"/>
        </w:rPr>
        <w:t>1 to 3 p.m. MT</w:t>
      </w:r>
    </w:p>
    <w:p w:rsidR="00C00802" w:rsidRDefault="003733CE">
      <w:r>
        <w:t xml:space="preserve">Weekly Schedule: </w:t>
      </w:r>
      <w:hyperlink r:id="rId12" w:history="1">
        <w:r>
          <w:rPr>
            <w:rStyle w:val="Hyperlink"/>
          </w:rPr>
          <w:t>https://www.sjc.edu/santa-fe/programs/summer-classics/schedule</w:t>
        </w:r>
      </w:hyperlink>
      <w:r>
        <w:t xml:space="preserve"> HIDE/OMIT</w:t>
      </w:r>
    </w:p>
    <w:p w:rsidR="00152D9F" w:rsidRDefault="003733CE">
      <w:r>
        <w:t xml:space="preserve">Registration and Policies: </w:t>
      </w:r>
      <w:hyperlink r:id="rId13" w:history="1">
        <w:r>
          <w:rPr>
            <w:rStyle w:val="Hyperlink"/>
          </w:rPr>
          <w:t>https://www.sjc.edu/santa-fe/programs/summer-classics/registration</w:t>
        </w:r>
      </w:hyperlink>
    </w:p>
    <w:p w:rsidR="00152D9F" w:rsidRDefault="00152D9F">
      <w:r>
        <w:tab/>
        <w:t>Pricing and policy changes required</w:t>
      </w:r>
    </w:p>
    <w:p w:rsidR="00152D9F" w:rsidRDefault="00AC79AE">
      <w:r>
        <w:t xml:space="preserve">Accommodations </w:t>
      </w:r>
      <w:hyperlink r:id="rId14" w:history="1">
        <w:r>
          <w:rPr>
            <w:rStyle w:val="Hyperlink"/>
          </w:rPr>
          <w:t>https://www.sjc.edu/santa-fe/programs/summer-classics/accommodations</w:t>
        </w:r>
      </w:hyperlink>
    </w:p>
    <w:p w:rsidR="00152D9F" w:rsidRDefault="00152D9F">
      <w:r>
        <w:t>Visiting Santa Fe</w:t>
      </w:r>
      <w:r w:rsidR="00AC79AE">
        <w:t xml:space="preserve"> </w:t>
      </w:r>
      <w:hyperlink r:id="rId15" w:history="1">
        <w:r w:rsidR="00AC79AE">
          <w:rPr>
            <w:rStyle w:val="Hyperlink"/>
          </w:rPr>
          <w:t>https://www.sjc.edu/santa-fe/programs/summer-classics/visiting-santa-fe</w:t>
        </w:r>
      </w:hyperlink>
    </w:p>
    <w:p w:rsidR="00152D9F" w:rsidRDefault="00152D9F" w:rsidP="00AC79AE">
      <w:r>
        <w:t>Covid-19 Update—Change to Registration Update FAQ’</w:t>
      </w:r>
      <w:r w:rsidR="00AC79AE">
        <w:t xml:space="preserve">s text </w:t>
      </w:r>
      <w:r>
        <w:t xml:space="preserve">also on BBNC page: </w:t>
      </w:r>
      <w:hyperlink r:id="rId16" w:history="1">
        <w:r w:rsidR="00AC79AE">
          <w:rPr>
            <w:rStyle w:val="Hyperlink"/>
          </w:rPr>
          <w:t>https://community.stjohnscollege.edu/summer-classics/sc-2020-registration-update-faq</w:t>
        </w:r>
      </w:hyperlink>
    </w:p>
    <w:p w:rsidR="00C00802" w:rsidRDefault="00C00802"/>
    <w:bookmarkStart w:id="0" w:name="_GoBack"/>
    <w:bookmarkEnd w:id="0"/>
    <w:p w:rsidR="006743EB" w:rsidRDefault="00C00802">
      <w:r>
        <w:fldChar w:fldCharType="begin"/>
      </w:r>
      <w:r>
        <w:instrText xml:space="preserve"> HYPERLINK "</w:instrText>
      </w:r>
      <w:r w:rsidRPr="00C00802">
        <w:instrText>https://www.sjc.edu/santa-fe/programs/summer-classics</w:instrText>
      </w:r>
      <w:r>
        <w:instrText xml:space="preserve">" </w:instrText>
      </w:r>
      <w:r>
        <w:fldChar w:fldCharType="separate"/>
      </w:r>
      <w:r w:rsidRPr="00CF463E">
        <w:rPr>
          <w:rStyle w:val="Hyperlink"/>
        </w:rPr>
        <w:t>https://www.sjc.edu/santa-fe/programs/summer-classics</w:t>
      </w:r>
      <w:r>
        <w:fldChar w:fldCharType="end"/>
      </w:r>
    </w:p>
    <w:p w:rsidR="006743EB" w:rsidRDefault="006743EB" w:rsidP="006743EB">
      <w:r>
        <w:t>*See our message regarding Summer Classics and COVID-19*</w:t>
      </w:r>
    </w:p>
    <w:p w:rsidR="00F13021" w:rsidRPr="00F13021" w:rsidRDefault="00F13021" w:rsidP="00F13021">
      <w:pPr>
        <w:rPr>
          <w:highlight w:val="yellow"/>
        </w:rPr>
      </w:pPr>
      <w:r w:rsidRPr="00F13021">
        <w:rPr>
          <w:highlight w:val="yellow"/>
        </w:rPr>
        <w:t>Virtual Summer Classics! Online Summer Classics seminars--the discussion you will want to be part of--summer 2020.  (Give it a try with the virtual reassurance plan)</w:t>
      </w:r>
    </w:p>
    <w:p w:rsidR="00F13021" w:rsidRDefault="00F13021" w:rsidP="00F13021">
      <w:r w:rsidRPr="00F13021">
        <w:rPr>
          <w:highlight w:val="yellow"/>
        </w:rPr>
        <w:t>It will be different. It could be fun? It is something to keep us all reading together.</w:t>
      </w:r>
      <w:r w:rsidRPr="00E31237">
        <w:t xml:space="preserve"> </w:t>
      </w:r>
    </w:p>
    <w:p w:rsidR="00F13021" w:rsidRPr="00E31237" w:rsidRDefault="00F13021" w:rsidP="0077091A"/>
    <w:p w:rsidR="0077091A" w:rsidRDefault="00C00802" w:rsidP="0077091A">
      <w:pPr>
        <w:tabs>
          <w:tab w:val="left" w:pos="1995"/>
        </w:tabs>
      </w:pPr>
      <w:r>
        <w:t>Add a button: Currently Registered? Online Registration Update Page?</w:t>
      </w:r>
    </w:p>
    <w:p w:rsidR="00C00802" w:rsidRDefault="00C00802" w:rsidP="0077091A">
      <w:pPr>
        <w:tabs>
          <w:tab w:val="left" w:pos="1995"/>
        </w:tabs>
      </w:pPr>
      <w:r>
        <w:t>Edit button: change Register today (temporarily</w:t>
      </w:r>
      <w:proofErr w:type="gramStart"/>
      <w:r>
        <w:t>)  “</w:t>
      </w:r>
      <w:proofErr w:type="gramEnd"/>
      <w:r>
        <w:t>New Registrations Open in late May”</w:t>
      </w:r>
    </w:p>
    <w:p w:rsidR="00C00802" w:rsidRDefault="00C00802" w:rsidP="0077091A">
      <w:pPr>
        <w:tabs>
          <w:tab w:val="left" w:pos="1995"/>
        </w:tabs>
      </w:pPr>
      <w:r>
        <w:t>Move button form mailing list to top of page with all the buttons</w:t>
      </w:r>
      <w:r>
        <w:sym w:font="Wingdings" w:char="F04A"/>
      </w:r>
    </w:p>
    <w:p w:rsidR="006743EB" w:rsidRDefault="006743EB" w:rsidP="006743EB"/>
    <w:p w:rsidR="006743EB" w:rsidRDefault="006743EB" w:rsidP="006743EB">
      <w:r>
        <w:t>Summer Classics 2020: Wanderlust</w:t>
      </w:r>
    </w:p>
    <w:p w:rsidR="006743EB" w:rsidRPr="006743EB" w:rsidRDefault="006743EB" w:rsidP="006743EB">
      <w:pPr>
        <w:rPr>
          <w:color w:val="FF0000"/>
        </w:rPr>
      </w:pPr>
      <w:r w:rsidRPr="00F13021">
        <w:rPr>
          <w:color w:val="FF0000"/>
          <w:highlight w:val="yellow"/>
        </w:rPr>
        <w:t>GO VIRTUAL WITH SUMMER CLASSICS ONLINE</w:t>
      </w:r>
    </w:p>
    <w:p w:rsidR="006743EB" w:rsidRDefault="006743EB" w:rsidP="006743EB">
      <w:r>
        <w:t>SEMINAR DATES: JULY 5-10 | JULY 12-17 | JULY 19-24</w:t>
      </w:r>
    </w:p>
    <w:p w:rsidR="006743EB" w:rsidRDefault="006743EB" w:rsidP="006743EB">
      <w:r>
        <w:t>REGISTER TODAY</w:t>
      </w:r>
    </w:p>
    <w:p w:rsidR="006743EB" w:rsidRPr="006743EB" w:rsidRDefault="006743EB" w:rsidP="006743EB">
      <w:pPr>
        <w:rPr>
          <w:strike/>
        </w:rPr>
      </w:pPr>
      <w:r w:rsidRPr="006743EB">
        <w:rPr>
          <w:strike/>
        </w:rPr>
        <w:t>Summer Classics at St. John’s College in Santa Fe, New Mexico is your chance to explore the perplexing, the rousing, and the compelling. Every summer, people from across the country—varying widely in age, academic and professional backgrounds—gather in small seminars on the Santa Fe campus to read and discuss timeless literary, philosophical, scientific, and artistic works.</w:t>
      </w:r>
    </w:p>
    <w:p w:rsidR="006743EB" w:rsidRDefault="006743EB" w:rsidP="006743EB"/>
    <w:p w:rsidR="006743EB" w:rsidRDefault="006743EB" w:rsidP="006743EB">
      <w:r>
        <w:t>Summer Classics 30 Anniversary Logo</w:t>
      </w:r>
    </w:p>
    <w:p w:rsidR="0077091A" w:rsidRDefault="006743EB" w:rsidP="006743EB">
      <w:r w:rsidRPr="00F13021">
        <w:rPr>
          <w:highlight w:val="yellow"/>
        </w:rPr>
        <w:t xml:space="preserve">Summer Classics </w:t>
      </w:r>
      <w:r w:rsidR="0077091A" w:rsidRPr="00F13021">
        <w:rPr>
          <w:highlight w:val="yellow"/>
        </w:rPr>
        <w:t xml:space="preserve">at St. John’s College </w:t>
      </w:r>
      <w:r w:rsidRPr="00F13021">
        <w:rPr>
          <w:highlight w:val="yellow"/>
        </w:rPr>
        <w:t>invite</w:t>
      </w:r>
      <w:r w:rsidR="0077091A" w:rsidRPr="00F13021">
        <w:rPr>
          <w:highlight w:val="yellow"/>
        </w:rPr>
        <w:t>s</w:t>
      </w:r>
      <w:r w:rsidRPr="00F13021">
        <w:rPr>
          <w:highlight w:val="yellow"/>
        </w:rPr>
        <w:t xml:space="preserve"> you to join us </w:t>
      </w:r>
      <w:r w:rsidRPr="00F13021">
        <w:rPr>
          <w:color w:val="FF0000"/>
          <w:highlight w:val="yellow"/>
        </w:rPr>
        <w:t>ONLINE</w:t>
      </w:r>
      <w:r w:rsidR="0077091A" w:rsidRPr="00F13021">
        <w:rPr>
          <w:color w:val="FF0000"/>
          <w:highlight w:val="yellow"/>
        </w:rPr>
        <w:t xml:space="preserve"> </w:t>
      </w:r>
      <w:r w:rsidR="00F13021" w:rsidRPr="00F13021">
        <w:rPr>
          <w:highlight w:val="yellow"/>
        </w:rPr>
        <w:t>for the 2020 session with seminar discussions hosted by our faculty on an online platform.</w:t>
      </w:r>
      <w:r w:rsidR="00F13021">
        <w:t xml:space="preserve"> </w:t>
      </w:r>
      <w:r>
        <w:t xml:space="preserve"> </w:t>
      </w:r>
    </w:p>
    <w:p w:rsidR="006743EB" w:rsidRDefault="006743EB" w:rsidP="006743EB">
      <w:r>
        <w:t>This year’s theme, “Wanderlust,” provides points of departure for the exploration of enduring works of art, literature, music, philosophy, political theory, cinema, and science, among others—as well as the chance to reflect on the ongoing odyssey that is lifelong learning.</w:t>
      </w:r>
    </w:p>
    <w:p w:rsidR="006743EB" w:rsidRDefault="006743EB" w:rsidP="006743EB">
      <w:r>
        <w:t xml:space="preserve">By engaging in discussions that span countries and centuries, we chart journeys in realms both literal and metaphorical: Dante and Beatrice as they move through a succession of heavenly spheres; the passionate European sojourn of Mr. </w:t>
      </w:r>
      <w:proofErr w:type="spellStart"/>
      <w:r>
        <w:t>Strether</w:t>
      </w:r>
      <w:proofErr w:type="spellEnd"/>
      <w:r>
        <w:t xml:space="preserve"> in Henry James’s The Ambassadors; the merging of inner and outer quests reflected in 17th-century Japanese poet Basho’s travel journals; and the discovery of galaxies beyond the Milky Way through the work of cosmologists Henrietta Leavitt and Edwin Hubble.</w:t>
      </w:r>
    </w:p>
    <w:p w:rsidR="006743EB" w:rsidRDefault="006743EB" w:rsidP="006743EB"/>
    <w:p w:rsidR="006743EB" w:rsidRDefault="006743EB" w:rsidP="006743EB">
      <w:r>
        <w:lastRenderedPageBreak/>
        <w:t>To keep up to date, join the 2020 Summer Classics mailing list to receive e-notifications or a mailed brochure.</w:t>
      </w:r>
    </w:p>
    <w:p w:rsidR="006743EB" w:rsidRDefault="006743EB" w:rsidP="006743EB"/>
    <w:p w:rsidR="006743EB" w:rsidRDefault="006743EB" w:rsidP="006743EB">
      <w:r>
        <w:t>JOIN THE 2020 SUMMER CLASSICS MAILING LIST</w:t>
      </w:r>
    </w:p>
    <w:p w:rsidR="006743EB" w:rsidRDefault="006743EB" w:rsidP="006743EB">
      <w:r>
        <w:t>THE SUMMER CLASSICS SEMINAR</w:t>
      </w:r>
    </w:p>
    <w:p w:rsidR="006743EB" w:rsidRDefault="006743EB" w:rsidP="006743EB">
      <w:r>
        <w:t>A Summer Classics seminar is not a lecture, nor is it a book club. At St. John’s, seminars are lively, in-depth, highly participatory conversations on the reading at hand. Discussions begin with an opening question presented by a tutor, but can take on a myriad of dimensions. Everyone contributes in some way to the conversation, bringing ideas to the table</w:t>
      </w:r>
      <w:r w:rsidR="00F13021">
        <w:t xml:space="preserve"> (online this year)</w:t>
      </w:r>
      <w:r>
        <w:t xml:space="preserve"> whether they have expertise in the topic or not. Listening is just as important as speaking. No previous knowledge of the author, text or subject is required; participants should refer only to works the group studies together. Conversations are not debates. Challenging others’ ideas or offering alternative thinking is encouraged. These week-long seminars take place in July, and </w:t>
      </w:r>
      <w:r w:rsidR="00F13021">
        <w:t>are limited t</w:t>
      </w:r>
      <w:r w:rsidR="00F13021" w:rsidRPr="00F13021">
        <w:rPr>
          <w:highlight w:val="yellow"/>
        </w:rPr>
        <w:t xml:space="preserve">his summer to 12 </w:t>
      </w:r>
      <w:r w:rsidRPr="00F13021">
        <w:rPr>
          <w:highlight w:val="yellow"/>
        </w:rPr>
        <w:t>participants each</w:t>
      </w:r>
      <w:r w:rsidR="00F13021" w:rsidRPr="00F13021">
        <w:rPr>
          <w:highlight w:val="yellow"/>
        </w:rPr>
        <w:t xml:space="preserve"> to make the most of an online classroom</w:t>
      </w:r>
      <w:r>
        <w:t>. Groups are led by two members of the St. John’s College faculty, called tutors. Tuition covers one seminar in a given week. However, participants are welcome to register for a class in both the morning as well as the afternoon sessions. They are also welcome to register for more than one week of seminars.</w:t>
      </w:r>
      <w:r w:rsidR="00F13021">
        <w:t xml:space="preserve"> </w:t>
      </w:r>
      <w:r w:rsidR="00F13021" w:rsidRPr="00F13021">
        <w:rPr>
          <w:highlight w:val="yellow"/>
        </w:rPr>
        <w:t>This year tuition has been reduced by 25% as we make our foray into the online classroom—with the same lively discussion and insights.</w:t>
      </w:r>
      <w:r w:rsidR="00F13021">
        <w:t xml:space="preserve"> </w:t>
      </w:r>
    </w:p>
    <w:p w:rsidR="006743EB" w:rsidRDefault="006743EB" w:rsidP="006743EB"/>
    <w:p w:rsidR="006743EB" w:rsidRDefault="006743EB" w:rsidP="006743EB">
      <w:r>
        <w:t xml:space="preserve">Summer Classics is an adult education program. Persons under the age of 18 may participate, but a parent or guardian must accompany minors in </w:t>
      </w:r>
      <w:r w:rsidRPr="00F13021">
        <w:rPr>
          <w:strike/>
          <w:highlight w:val="yellow"/>
        </w:rPr>
        <w:t>both</w:t>
      </w:r>
      <w:r w:rsidR="00F13021">
        <w:rPr>
          <w:highlight w:val="yellow"/>
        </w:rPr>
        <w:t xml:space="preserve"> </w:t>
      </w:r>
      <w:r w:rsidR="00F13021">
        <w:t>the</w:t>
      </w:r>
      <w:r w:rsidR="00F13021" w:rsidRPr="00F13021">
        <w:rPr>
          <w:highlight w:val="yellow"/>
        </w:rPr>
        <w:t xml:space="preserve"> online</w:t>
      </w:r>
      <w:r w:rsidR="00F13021">
        <w:rPr>
          <w:strike/>
        </w:rPr>
        <w:t xml:space="preserve"> </w:t>
      </w:r>
      <w:r>
        <w:t xml:space="preserve">classroom </w:t>
      </w:r>
      <w:r w:rsidRPr="00F13021">
        <w:rPr>
          <w:strike/>
        </w:rPr>
        <w:t>and associated program activities</w:t>
      </w:r>
      <w:r>
        <w:t>. For persons under the age of 18 who would like to participate in a St. John’s seminar, we invite you to explore our Summer Academy</w:t>
      </w:r>
      <w:r w:rsidR="00F13021">
        <w:t>.</w:t>
      </w:r>
    </w:p>
    <w:p w:rsidR="006743EB" w:rsidRPr="00F13021" w:rsidRDefault="006743EB" w:rsidP="006743EB">
      <w:pPr>
        <w:rPr>
          <w:strike/>
        </w:rPr>
      </w:pPr>
      <w:r w:rsidRPr="00F13021">
        <w:rPr>
          <w:strike/>
        </w:rPr>
        <w:t>When not reading or in class, participants will have time to explore the vibrancy of historic Santa Fe.</w:t>
      </w:r>
    </w:p>
    <w:p w:rsidR="006743EB" w:rsidRDefault="00F13021" w:rsidP="006743EB">
      <w:r w:rsidRPr="00C00802">
        <w:rPr>
          <w:highlight w:val="yellow"/>
        </w:rPr>
        <w:t>What better way to social distance than feed you mind and interact wi</w:t>
      </w:r>
      <w:r w:rsidR="00C00802" w:rsidRPr="00C00802">
        <w:rPr>
          <w:highlight w:val="yellow"/>
        </w:rPr>
        <w:t>th others in thoughtful, guided discussions.</w:t>
      </w:r>
    </w:p>
    <w:p w:rsidR="006743EB" w:rsidRDefault="006743EB" w:rsidP="006743EB">
      <w:r>
        <w:t>VIEW THE 2020 SUMMER CLASSICS BROCHURE</w:t>
      </w:r>
    </w:p>
    <w:p w:rsidR="006743EB" w:rsidRDefault="006743EB" w:rsidP="006743EB"/>
    <w:p w:rsidR="0052222D" w:rsidRDefault="0052222D">
      <w:r>
        <w:br w:type="page"/>
      </w:r>
    </w:p>
    <w:p w:rsidR="006743EB" w:rsidRDefault="006743EB"/>
    <w:p w:rsidR="0052222D" w:rsidRDefault="0052222D" w:rsidP="0052222D">
      <w:r>
        <w:t xml:space="preserve">Seminar Week 1 </w:t>
      </w:r>
      <w:hyperlink r:id="rId17" w:history="1">
        <w:r>
          <w:rPr>
            <w:rStyle w:val="Hyperlink"/>
          </w:rPr>
          <w:t>https://www.sjc.edu/santa-fe/programs/summer-classics/week-i</w:t>
        </w:r>
      </w:hyperlink>
    </w:p>
    <w:p w:rsidR="0052222D" w:rsidRDefault="0052222D" w:rsidP="0052222D">
      <w:r>
        <w:t xml:space="preserve">Seminar Week 2 </w:t>
      </w:r>
      <w:hyperlink r:id="rId18" w:history="1">
        <w:r w:rsidRPr="00CF463E">
          <w:rPr>
            <w:rStyle w:val="Hyperlink"/>
          </w:rPr>
          <w:t>https://www.sjc.edu/santa-fe/programs/summer-classics/week-ii</w:t>
        </w:r>
      </w:hyperlink>
    </w:p>
    <w:p w:rsidR="0052222D" w:rsidRDefault="0052222D" w:rsidP="0052222D">
      <w:r>
        <w:t xml:space="preserve">Seminar Week 3 </w:t>
      </w:r>
      <w:hyperlink r:id="rId19" w:history="1">
        <w:r w:rsidRPr="00CF463E">
          <w:rPr>
            <w:rStyle w:val="Hyperlink"/>
          </w:rPr>
          <w:t>https://www.sjc.edu/santa-fe/programs/summer-classics/week-iii</w:t>
        </w:r>
      </w:hyperlink>
    </w:p>
    <w:p w:rsidR="0052222D" w:rsidRDefault="0052222D" w:rsidP="0052222D">
      <w:pPr>
        <w:pStyle w:val="ListParagraph"/>
        <w:numPr>
          <w:ilvl w:val="1"/>
          <w:numId w:val="1"/>
        </w:numPr>
      </w:pPr>
      <w:r>
        <w:t>Header changed identically on each page</w:t>
      </w:r>
    </w:p>
    <w:p w:rsidR="0052222D" w:rsidRDefault="0052222D" w:rsidP="0052222D">
      <w:pPr>
        <w:pStyle w:val="ListParagraph"/>
        <w:numPr>
          <w:ilvl w:val="1"/>
          <w:numId w:val="1"/>
        </w:numPr>
      </w:pPr>
      <w:r>
        <w:t xml:space="preserve">All 2PM Seminars changed to 1PM </w:t>
      </w:r>
    </w:p>
    <w:p w:rsidR="0052222D" w:rsidRDefault="0052222D" w:rsidP="0052222D">
      <w:pPr>
        <w:pStyle w:val="ListParagraph"/>
        <w:numPr>
          <w:ilvl w:val="1"/>
          <w:numId w:val="1"/>
        </w:numPr>
      </w:pPr>
      <w:r>
        <w:t>All times at add Mountain Time</w:t>
      </w:r>
    </w:p>
    <w:p w:rsidR="0052222D" w:rsidRDefault="0052222D" w:rsidP="0052222D"/>
    <w:p w:rsidR="0052222D" w:rsidRDefault="0052222D" w:rsidP="0052222D">
      <w:r>
        <w:t>Text</w:t>
      </w:r>
    </w:p>
    <w:p w:rsidR="0052222D" w:rsidRDefault="0052222D" w:rsidP="0052222D">
      <w:r>
        <w:t>T</w:t>
      </w:r>
      <w:r>
        <w:t>ake one seminar in the morning or afternoon, and spend your free time re-reading for the ne</w:t>
      </w:r>
      <w:r>
        <w:t xml:space="preserve">xt day’s seminar. </w:t>
      </w:r>
      <w:r>
        <w:t>Take two seminars, morning and afternoon, and immerse yourself in an intensive week.</w:t>
      </w:r>
    </w:p>
    <w:p w:rsidR="0052222D" w:rsidRDefault="0052222D" w:rsidP="0052222D"/>
    <w:p w:rsidR="0052222D" w:rsidRDefault="0052222D" w:rsidP="0052222D">
      <w:r>
        <w:t>A seminar includes a morning series of classes or an afternoon series of classes in a given week with the exception of the Science Institute which meets both in the morning and in the afternoon. You can choose one (morning or afternoon) or up to two seminars a week, (morning and afternoon). Seminars run Monday through Friday.</w:t>
      </w:r>
      <w:r>
        <w:t xml:space="preserve"> </w:t>
      </w:r>
      <w:r w:rsidRPr="0052222D">
        <w:rPr>
          <w:highlight w:val="yellow"/>
        </w:rPr>
        <w:t>Optional evening events</w:t>
      </w:r>
      <w:r w:rsidR="003733CE">
        <w:rPr>
          <w:highlight w:val="yellow"/>
        </w:rPr>
        <w:t>—lectures, panels, socials--</w:t>
      </w:r>
      <w:r w:rsidRPr="0052222D">
        <w:rPr>
          <w:highlight w:val="yellow"/>
        </w:rPr>
        <w:t>will be added throughout the week.</w:t>
      </w:r>
    </w:p>
    <w:p w:rsidR="003733CE" w:rsidRDefault="003733CE" w:rsidP="0052222D"/>
    <w:p w:rsidR="003733CE" w:rsidRDefault="003733CE" w:rsidP="0052222D"/>
    <w:p w:rsidR="0052222D" w:rsidRDefault="0052222D" w:rsidP="0052222D">
      <w:r>
        <w:pict>
          <v:rect id="_x0000_i1025" style="width:0;height:1.5pt" o:hralign="center" o:hrstd="t" o:hr="t" fillcolor="#a0a0a0" stroked="f"/>
        </w:pict>
      </w:r>
    </w:p>
    <w:p w:rsidR="0052222D" w:rsidRDefault="0052222D" w:rsidP="0052222D">
      <w:hyperlink r:id="rId20" w:history="1">
        <w:r>
          <w:rPr>
            <w:rStyle w:val="Hyperlink"/>
          </w:rPr>
          <w:t>https://www.sjc.edu/santa-fe/programs/summer-classics/film</w:t>
        </w:r>
      </w:hyperlink>
    </w:p>
    <w:p w:rsidR="0052222D" w:rsidRDefault="0052222D" w:rsidP="0052222D">
      <w:r>
        <w:t xml:space="preserve">Remove “”Classes </w:t>
      </w:r>
    </w:p>
    <w:p w:rsidR="0052222D" w:rsidRDefault="0052222D" w:rsidP="0052222D"/>
    <w:p w:rsidR="003733CE" w:rsidRDefault="003733CE" w:rsidP="003733CE">
      <w:r>
        <w:t xml:space="preserve">Students may enroll in any one, two, or all three of the seminar weeks. Each week presents a self-contained, individualized curriculum, and all three weeks taken together offer a survey of classic Scandinavian cinema. Participants should view films before </w:t>
      </w:r>
      <w:r w:rsidRPr="003733CE">
        <w:rPr>
          <w:highlight w:val="yellow"/>
        </w:rPr>
        <w:t>a</w:t>
      </w:r>
      <w:r w:rsidRPr="003733CE">
        <w:rPr>
          <w:strike/>
          <w:highlight w:val="yellow"/>
        </w:rPr>
        <w:t>rriving on campus</w:t>
      </w:r>
      <w:r w:rsidRPr="003733CE">
        <w:rPr>
          <w:highlight w:val="yellow"/>
        </w:rPr>
        <w:t xml:space="preserve"> seminar</w:t>
      </w:r>
      <w:r>
        <w:t xml:space="preserve">. </w:t>
      </w:r>
      <w:r w:rsidRPr="003733CE">
        <w:rPr>
          <w:strike/>
          <w:highlight w:val="yellow"/>
        </w:rPr>
        <w:t>Copies of the films and a suitable viewing area are provided by the college for participants’ use on campus before each class</w:t>
      </w:r>
      <w:r>
        <w:t xml:space="preserve">. Classes meet Monday–Friday from </w:t>
      </w:r>
      <w:r w:rsidRPr="003733CE">
        <w:rPr>
          <w:strike/>
          <w:highlight w:val="yellow"/>
        </w:rPr>
        <w:t>2 p.m. to 4 p.m.</w:t>
      </w:r>
      <w:r>
        <w:rPr>
          <w:strike/>
        </w:rPr>
        <w:t xml:space="preserve"> </w:t>
      </w:r>
      <w:r>
        <w:t xml:space="preserve">1 p.m. to 3 p.m. MT. </w:t>
      </w:r>
      <w:r w:rsidRPr="003733CE">
        <w:rPr>
          <w:strike/>
        </w:rPr>
        <w:t xml:space="preserve"> </w:t>
      </w:r>
      <w:r>
        <w:t xml:space="preserve">If you need assistance viewing the films prior to </w:t>
      </w:r>
      <w:r w:rsidRPr="003733CE">
        <w:rPr>
          <w:strike/>
          <w:highlight w:val="yellow"/>
        </w:rPr>
        <w:t xml:space="preserve">arrival on </w:t>
      </w:r>
      <w:proofErr w:type="spellStart"/>
      <w:r w:rsidRPr="003733CE">
        <w:rPr>
          <w:strike/>
          <w:highlight w:val="yellow"/>
        </w:rPr>
        <w:t>campus</w:t>
      </w:r>
      <w:proofErr w:type="gramStart"/>
      <w:r w:rsidRPr="003733CE">
        <w:rPr>
          <w:highlight w:val="yellow"/>
        </w:rPr>
        <w:t>,</w:t>
      </w:r>
      <w:r w:rsidRPr="003733CE">
        <w:rPr>
          <w:highlight w:val="yellow"/>
        </w:rPr>
        <w:t>your</w:t>
      </w:r>
      <w:proofErr w:type="spellEnd"/>
      <w:proofErr w:type="gramEnd"/>
      <w:r w:rsidRPr="003733CE">
        <w:rPr>
          <w:highlight w:val="yellow"/>
        </w:rPr>
        <w:t xml:space="preserve"> scheduled seminar,</w:t>
      </w:r>
      <w:r>
        <w:t xml:space="preserve"> please contact Summer Classics at santafe.classics@sjc.edu. Tuition for a Film at Summer Classics seminar is the same as other Summer Classics seminars.</w:t>
      </w:r>
    </w:p>
    <w:p w:rsidR="003733CE" w:rsidRDefault="003733CE" w:rsidP="003733CE"/>
    <w:p w:rsidR="0052222D" w:rsidRDefault="003733CE" w:rsidP="003733CE">
      <w:pPr>
        <w:rPr>
          <w:strike/>
        </w:rPr>
      </w:pPr>
      <w:r w:rsidRPr="003733CE">
        <w:rPr>
          <w:strike/>
        </w:rPr>
        <w:t>Films are screened mornings and evenings on campus for voluntary viewing. The seminar meets daily in the afternoons from 2-4 p.m.</w:t>
      </w:r>
    </w:p>
    <w:p w:rsidR="003733CE" w:rsidRDefault="003733CE" w:rsidP="003733CE">
      <w:r>
        <w:lastRenderedPageBreak/>
        <w:t xml:space="preserve">Registration and Policies: </w:t>
      </w:r>
      <w:hyperlink r:id="rId21" w:history="1">
        <w:r>
          <w:rPr>
            <w:rStyle w:val="Hyperlink"/>
          </w:rPr>
          <w:t>https://www.sjc.edu/santa-fe/programs/summer-classics/registration</w:t>
        </w:r>
      </w:hyperlink>
    </w:p>
    <w:p w:rsidR="00C7733E" w:rsidRDefault="00C7733E" w:rsidP="003733CE"/>
    <w:p w:rsidR="00C20530" w:rsidRPr="00C7733E" w:rsidRDefault="00C7733E" w:rsidP="00C7733E">
      <w:pPr>
        <w:shd w:val="clear" w:color="auto" w:fill="FFFFFF"/>
        <w:spacing w:before="100" w:beforeAutospacing="1" w:after="100" w:afterAutospacing="1" w:line="240" w:lineRule="auto"/>
        <w:rPr>
          <w:rFonts w:ascii="IBMPlexSerif-Text" w:eastAsia="Times New Roman" w:hAnsi="IBMPlexSerif-Text" w:cs="Arial"/>
          <w:color w:val="3D2725"/>
          <w:sz w:val="24"/>
          <w:szCs w:val="24"/>
        </w:rPr>
      </w:pPr>
      <w:r w:rsidRPr="00C7733E">
        <w:rPr>
          <w:rFonts w:ascii="IBMPlexSerif-Text" w:eastAsia="Times New Roman" w:hAnsi="IBMPlexSerif-Text" w:cs="Arial"/>
          <w:b/>
          <w:bCs/>
          <w:i/>
          <w:iCs/>
          <w:color w:val="3D2725"/>
          <w:sz w:val="24"/>
          <w:szCs w:val="24"/>
        </w:rPr>
        <w:t xml:space="preserve">If you have already registered for Summer Classics 2020, please complete </w:t>
      </w:r>
      <w:r w:rsidRPr="00C7733E">
        <w:rPr>
          <w:rFonts w:ascii="IBMPlexSerif-Text" w:eastAsia="Times New Roman" w:hAnsi="IBMPlexSerif-Text" w:cs="Arial"/>
          <w:b/>
          <w:bCs/>
          <w:i/>
          <w:iCs/>
          <w:strike/>
          <w:color w:val="3D2725"/>
          <w:sz w:val="24"/>
          <w:szCs w:val="24"/>
          <w:highlight w:val="yellow"/>
        </w:rPr>
        <w:t>the </w:t>
      </w:r>
      <w:hyperlink r:id="rId22" w:history="1">
        <w:r w:rsidRPr="00C7733E">
          <w:rPr>
            <w:rFonts w:ascii="IBMPlexSerif-Text" w:eastAsia="Times New Roman" w:hAnsi="IBMPlexSerif-Text" w:cs="Arial"/>
            <w:b/>
            <w:bCs/>
            <w:i/>
            <w:iCs/>
            <w:strike/>
            <w:color w:val="3D2725"/>
            <w:sz w:val="24"/>
            <w:szCs w:val="24"/>
            <w:highlight w:val="yellow"/>
          </w:rPr>
          <w:t>attendee information form</w:t>
        </w:r>
      </w:hyperlink>
      <w:r w:rsidRPr="00C7733E">
        <w:rPr>
          <w:rFonts w:ascii="IBMPlexSerif-Text" w:eastAsia="Times New Roman" w:hAnsi="IBMPlexSerif-Text" w:cs="Arial"/>
          <w:b/>
          <w:bCs/>
          <w:i/>
          <w:iCs/>
          <w:strike/>
          <w:color w:val="3D2725"/>
          <w:sz w:val="24"/>
          <w:szCs w:val="24"/>
          <w:highlight w:val="yellow"/>
        </w:rPr>
        <w:t>.</w:t>
      </w:r>
      <w:r>
        <w:rPr>
          <w:rFonts w:ascii="IBMPlexSerif-Text" w:eastAsia="Times New Roman" w:hAnsi="IBMPlexSerif-Text" w:cs="Arial"/>
          <w:b/>
          <w:bCs/>
          <w:i/>
          <w:iCs/>
          <w:strike/>
          <w:color w:val="3D2725"/>
          <w:sz w:val="24"/>
          <w:szCs w:val="24"/>
        </w:rPr>
        <w:t xml:space="preserve"> </w:t>
      </w:r>
      <w:r w:rsidRPr="00C7733E">
        <w:rPr>
          <w:rFonts w:ascii="IBMPlexSerif-Text" w:eastAsia="Times New Roman" w:hAnsi="IBMPlexSerif-Text" w:cs="Arial"/>
          <w:b/>
          <w:bCs/>
          <w:i/>
          <w:iCs/>
          <w:color w:val="3D2725"/>
          <w:sz w:val="24"/>
          <w:szCs w:val="24"/>
          <w:highlight w:val="yellow"/>
        </w:rPr>
        <w:t xml:space="preserve">The Registration Update form. </w:t>
      </w:r>
      <w:r w:rsidRPr="00C7733E">
        <w:rPr>
          <w:rFonts w:ascii="IBMPlexSerif-Text" w:eastAsia="Times New Roman" w:hAnsi="IBMPlexSerif-Text" w:cs="Arial"/>
          <w:b/>
          <w:bCs/>
          <w:i/>
          <w:iCs/>
          <w:color w:val="C00000"/>
          <w:sz w:val="24"/>
          <w:szCs w:val="24"/>
          <w:highlight w:val="yellow"/>
        </w:rPr>
        <w:t xml:space="preserve">Insert </w:t>
      </w:r>
      <w:proofErr w:type="spellStart"/>
      <w:proofErr w:type="gramStart"/>
      <w:r w:rsidRPr="00C7733E">
        <w:rPr>
          <w:rFonts w:ascii="IBMPlexSerif-Text" w:eastAsia="Times New Roman" w:hAnsi="IBMPlexSerif-Text" w:cs="Arial"/>
          <w:b/>
          <w:bCs/>
          <w:i/>
          <w:iCs/>
          <w:color w:val="C00000"/>
          <w:sz w:val="24"/>
          <w:szCs w:val="24"/>
          <w:highlight w:val="yellow"/>
        </w:rPr>
        <w:t>url</w:t>
      </w:r>
      <w:proofErr w:type="spellEnd"/>
      <w:proofErr w:type="gramEnd"/>
      <w:r w:rsidR="00C20530" w:rsidRPr="00C20530">
        <w:t xml:space="preserve"> </w:t>
      </w:r>
      <w:hyperlink r:id="rId23" w:history="1">
        <w:r w:rsidR="00AC79AE">
          <w:rPr>
            <w:rStyle w:val="Hyperlink"/>
          </w:rPr>
          <w:t>https://community.stjohnscollege.edu/summer-classics/sc-registration-update</w:t>
        </w:r>
      </w:hyperlink>
    </w:p>
    <w:p w:rsidR="00C7733E" w:rsidRDefault="00C7733E" w:rsidP="00C7733E">
      <w:pPr>
        <w:shd w:val="clear" w:color="auto" w:fill="FFFFFF"/>
        <w:spacing w:before="100" w:beforeAutospacing="1" w:after="100" w:afterAutospacing="1" w:line="240" w:lineRule="auto"/>
        <w:outlineLvl w:val="1"/>
        <w:rPr>
          <w:rFonts w:ascii="NeutrafaceText-Demi" w:eastAsia="Times New Roman" w:hAnsi="NeutrafaceText-Demi" w:cs="Arial"/>
          <w:color w:val="1A1A1A"/>
          <w:sz w:val="36"/>
          <w:szCs w:val="36"/>
        </w:rPr>
      </w:pPr>
      <w:r w:rsidRPr="00C7733E">
        <w:rPr>
          <w:rFonts w:ascii="NeutrafaceText-Demi" w:eastAsia="Times New Roman" w:hAnsi="NeutrafaceText-Demi" w:cs="Arial"/>
          <w:color w:val="1A1A1A"/>
          <w:sz w:val="36"/>
          <w:szCs w:val="36"/>
        </w:rPr>
        <w:t>Tuition, Discounts, and Scholarships</w:t>
      </w:r>
    </w:p>
    <w:p w:rsidR="00C20530" w:rsidRPr="00C20530" w:rsidRDefault="00C20530" w:rsidP="00C7733E">
      <w:pPr>
        <w:jc w:val="both"/>
        <w:rPr>
          <w:highlight w:val="yellow"/>
        </w:rPr>
      </w:pPr>
      <w:r w:rsidRPr="00C20530">
        <w:rPr>
          <w:highlight w:val="yellow"/>
        </w:rPr>
        <w:t>Tuition is 25% off as we respond to our circumstances and host Summer Classics online in 2020.</w:t>
      </w:r>
    </w:p>
    <w:p w:rsidR="00C7733E" w:rsidRPr="00C20530" w:rsidRDefault="00C7733E" w:rsidP="00C7733E">
      <w:pPr>
        <w:jc w:val="both"/>
        <w:rPr>
          <w:highlight w:val="yellow"/>
        </w:rPr>
      </w:pPr>
      <w:r w:rsidRPr="00C20530">
        <w:rPr>
          <w:highlight w:val="yellow"/>
        </w:rPr>
        <w:t xml:space="preserve">Stay on course. Stay connected. Be a little adventurous. </w:t>
      </w:r>
    </w:p>
    <w:p w:rsidR="00C20530" w:rsidRPr="00C20530" w:rsidRDefault="00C20530" w:rsidP="00C7733E">
      <w:pPr>
        <w:spacing w:after="0"/>
        <w:jc w:val="both"/>
        <w:rPr>
          <w:highlight w:val="yellow"/>
        </w:rPr>
      </w:pPr>
    </w:p>
    <w:p w:rsidR="00C7733E" w:rsidRPr="00C20530" w:rsidRDefault="00C7733E" w:rsidP="00C7733E">
      <w:pPr>
        <w:spacing w:after="0"/>
        <w:jc w:val="both"/>
        <w:rPr>
          <w:i/>
          <w:highlight w:val="yellow"/>
        </w:rPr>
      </w:pPr>
      <w:r w:rsidRPr="00C20530">
        <w:rPr>
          <w:i/>
          <w:highlight w:val="yellow"/>
        </w:rPr>
        <w:t xml:space="preserve">Virtual Reassurance plan: </w:t>
      </w:r>
    </w:p>
    <w:p w:rsidR="00C7733E" w:rsidRDefault="00C7733E" w:rsidP="00C7733E">
      <w:pPr>
        <w:spacing w:after="0"/>
        <w:jc w:val="both"/>
      </w:pPr>
      <w:r w:rsidRPr="00C20530">
        <w:rPr>
          <w:highlight w:val="yellow"/>
        </w:rPr>
        <w:t xml:space="preserve">Virtual Summer Classics is a new venture, and we admit newness has risk.  At any time, if you would like to change your decision, </w:t>
      </w:r>
      <w:r w:rsidRPr="00C20530">
        <w:rPr>
          <w:highlight w:val="yellow"/>
          <w:u w:val="single"/>
        </w:rPr>
        <w:t>you can</w:t>
      </w:r>
      <w:r w:rsidRPr="00C20530">
        <w:rPr>
          <w:highlight w:val="yellow"/>
        </w:rPr>
        <w:t>. We ask that you do not take the decision lightly as we will be planning on you and in our small virtual world (slightly smaller than our small regular seminars) each person contributes.</w:t>
      </w:r>
      <w:r>
        <w:t xml:space="preserve">  </w:t>
      </w:r>
    </w:p>
    <w:p w:rsidR="00C7733E" w:rsidRDefault="00C7733E" w:rsidP="00C7733E">
      <w:pPr>
        <w:spacing w:after="0"/>
        <w:jc w:val="both"/>
      </w:pPr>
    </w:p>
    <w:p w:rsidR="00C7733E" w:rsidRPr="00C20530" w:rsidRDefault="00C7733E" w:rsidP="00C7733E">
      <w:pPr>
        <w:spacing w:after="0"/>
        <w:jc w:val="both"/>
        <w:rPr>
          <w:highlight w:val="yellow"/>
        </w:rPr>
      </w:pPr>
      <w:r w:rsidRPr="00C20530">
        <w:rPr>
          <w:i/>
          <w:highlight w:val="yellow"/>
        </w:rPr>
        <w:t>Seminar Fees will be reduced 25%</w:t>
      </w:r>
      <w:r w:rsidRPr="00C20530">
        <w:rPr>
          <w:highlight w:val="yellow"/>
        </w:rPr>
        <w:t xml:space="preserve"> </w:t>
      </w:r>
    </w:p>
    <w:p w:rsidR="00C7733E" w:rsidRPr="00C7733E" w:rsidRDefault="00C7733E" w:rsidP="00C20530">
      <w:pPr>
        <w:spacing w:after="0"/>
        <w:jc w:val="both"/>
        <w:rPr>
          <w:color w:val="FF0000"/>
        </w:rPr>
      </w:pPr>
      <w:r w:rsidRPr="00C20530">
        <w:rPr>
          <w:highlight w:val="yellow"/>
        </w:rPr>
        <w:t xml:space="preserve">Online seminar fees:  </w:t>
      </w:r>
      <w:r w:rsidRPr="00C20530">
        <w:rPr>
          <w:b/>
          <w:highlight w:val="yellow"/>
        </w:rPr>
        <w:t>$975</w:t>
      </w:r>
      <w:r w:rsidRPr="00C20530">
        <w:rPr>
          <w:highlight w:val="yellow"/>
        </w:rPr>
        <w:t xml:space="preserve"> per regular seminar or $1500 for the Science Institute.</w:t>
      </w:r>
      <w:r w:rsidRPr="00FD4979">
        <w:t xml:space="preserve"> </w:t>
      </w:r>
    </w:p>
    <w:p w:rsidR="00C7733E" w:rsidRPr="00C7733E" w:rsidRDefault="00C7733E" w:rsidP="00C7733E">
      <w:pPr>
        <w:shd w:val="clear" w:color="auto" w:fill="FFFFFF"/>
        <w:spacing w:before="100" w:beforeAutospacing="1" w:after="100" w:afterAutospacing="1" w:line="240" w:lineRule="auto"/>
        <w:outlineLvl w:val="2"/>
        <w:rPr>
          <w:rFonts w:ascii="NeutrafaceText-Demi" w:eastAsia="Times New Roman" w:hAnsi="NeutrafaceText-Demi" w:cs="Arial"/>
          <w:caps/>
          <w:color w:val="7C332A"/>
          <w:spacing w:val="15"/>
          <w:sz w:val="27"/>
          <w:szCs w:val="27"/>
        </w:rPr>
      </w:pPr>
      <w:r w:rsidRPr="00C7733E">
        <w:rPr>
          <w:rFonts w:ascii="NeutrafaceText-Demi" w:eastAsia="Times New Roman" w:hAnsi="NeutrafaceText-Demi" w:cs="Arial"/>
          <w:caps/>
          <w:color w:val="7C332A"/>
          <w:spacing w:val="15"/>
          <w:sz w:val="27"/>
          <w:szCs w:val="27"/>
        </w:rPr>
        <w:t>SUMMER CLASSICS TUITION</w:t>
      </w:r>
    </w:p>
    <w:p w:rsidR="00C7733E" w:rsidRPr="00C7733E" w:rsidRDefault="00C7733E" w:rsidP="00C7733E">
      <w:pPr>
        <w:shd w:val="clear" w:color="auto" w:fill="FFFFFF"/>
        <w:spacing w:before="100" w:beforeAutospacing="1" w:after="100" w:afterAutospacing="1" w:line="240" w:lineRule="auto"/>
        <w:rPr>
          <w:rFonts w:ascii="IBMPlexSerif-Text" w:eastAsia="Times New Roman" w:hAnsi="IBMPlexSerif-Text" w:cs="Arial"/>
          <w:color w:val="3D2725"/>
          <w:sz w:val="24"/>
          <w:szCs w:val="24"/>
        </w:rPr>
      </w:pPr>
      <w:r w:rsidRPr="00C20530">
        <w:rPr>
          <w:rFonts w:ascii="IBMPlexSerif-Text" w:eastAsia="Times New Roman" w:hAnsi="IBMPlexSerif-Text" w:cs="Arial"/>
          <w:i/>
          <w:iCs/>
          <w:color w:val="3D2725"/>
          <w:sz w:val="24"/>
          <w:szCs w:val="24"/>
          <w:highlight w:val="yellow"/>
        </w:rPr>
        <w:t>Tuition for Summer Classics</w:t>
      </w:r>
      <w:r w:rsidR="00C20530" w:rsidRPr="00C20530">
        <w:rPr>
          <w:rFonts w:ascii="IBMPlexSerif-Text" w:eastAsia="Times New Roman" w:hAnsi="IBMPlexSerif-Text" w:cs="Arial"/>
          <w:i/>
          <w:iCs/>
          <w:color w:val="3D2725"/>
          <w:sz w:val="24"/>
          <w:szCs w:val="24"/>
          <w:highlight w:val="yellow"/>
        </w:rPr>
        <w:t xml:space="preserve"> 2020 online</w:t>
      </w:r>
      <w:r w:rsidRPr="00C20530">
        <w:rPr>
          <w:rFonts w:ascii="IBMPlexSerif-Text" w:eastAsia="Times New Roman" w:hAnsi="IBMPlexSerif-Text" w:cs="Arial"/>
          <w:i/>
          <w:iCs/>
          <w:color w:val="3D2725"/>
          <w:sz w:val="24"/>
          <w:szCs w:val="24"/>
          <w:highlight w:val="yellow"/>
        </w:rPr>
        <w:t xml:space="preserve"> is </w:t>
      </w:r>
      <w:r w:rsidR="00C20530" w:rsidRPr="00C20530">
        <w:rPr>
          <w:rFonts w:ascii="IBMPlexSerif-Text" w:eastAsia="Times New Roman" w:hAnsi="IBMPlexSerif-Text" w:cs="Arial"/>
          <w:i/>
          <w:iCs/>
          <w:color w:val="3D2725"/>
          <w:sz w:val="24"/>
          <w:szCs w:val="24"/>
          <w:highlight w:val="yellow"/>
        </w:rPr>
        <w:t>$975</w:t>
      </w:r>
      <w:r w:rsidRPr="00C20530">
        <w:rPr>
          <w:rFonts w:ascii="IBMPlexSerif-Text" w:eastAsia="Times New Roman" w:hAnsi="IBMPlexSerif-Text" w:cs="Arial"/>
          <w:i/>
          <w:iCs/>
          <w:color w:val="3D2725"/>
          <w:sz w:val="24"/>
          <w:szCs w:val="24"/>
          <w:highlight w:val="yellow"/>
        </w:rPr>
        <w:t>per individual seminar.</w:t>
      </w:r>
    </w:p>
    <w:p w:rsidR="00C7733E" w:rsidRPr="00C7733E" w:rsidRDefault="00C7733E" w:rsidP="00C7733E">
      <w:pPr>
        <w:shd w:val="clear" w:color="auto" w:fill="FFFFFF"/>
        <w:spacing w:before="100" w:beforeAutospacing="1" w:after="100" w:afterAutospacing="1" w:line="240" w:lineRule="auto"/>
        <w:rPr>
          <w:rFonts w:ascii="IBMPlexSerif-Text" w:eastAsia="Times New Roman" w:hAnsi="IBMPlexSerif-Text" w:cs="Arial"/>
          <w:color w:val="3D2725"/>
          <w:sz w:val="24"/>
          <w:szCs w:val="24"/>
        </w:rPr>
      </w:pPr>
      <w:r w:rsidRPr="00C7733E">
        <w:rPr>
          <w:rFonts w:ascii="IBMPlexSerif-Text" w:eastAsia="Times New Roman" w:hAnsi="IBMPlexSerif-Text" w:cs="Arial"/>
          <w:color w:val="3D2725"/>
          <w:sz w:val="24"/>
          <w:szCs w:val="24"/>
        </w:rPr>
        <w:t xml:space="preserve">Tuition includes registration, books, and other course materials, </w:t>
      </w:r>
      <w:r w:rsidR="00C20530" w:rsidRPr="00C20530">
        <w:rPr>
          <w:rFonts w:ascii="IBMPlexSerif-Text" w:eastAsia="Times New Roman" w:hAnsi="IBMPlexSerif-Text" w:cs="Arial"/>
          <w:color w:val="3D2725"/>
          <w:sz w:val="24"/>
          <w:szCs w:val="24"/>
          <w:highlight w:val="yellow"/>
        </w:rPr>
        <w:t xml:space="preserve">optional evening weeknight events </w:t>
      </w:r>
      <w:r w:rsidRPr="00C7733E">
        <w:rPr>
          <w:rFonts w:ascii="IBMPlexSerif-Text" w:eastAsia="Times New Roman" w:hAnsi="IBMPlexSerif-Text" w:cs="Arial"/>
          <w:strike/>
          <w:color w:val="3D2725"/>
          <w:sz w:val="24"/>
          <w:szCs w:val="24"/>
          <w:highlight w:val="yellow"/>
        </w:rPr>
        <w:t>weekday lunches, special events, and library and gym access.</w:t>
      </w:r>
      <w:r w:rsidRPr="00C7733E">
        <w:rPr>
          <w:rFonts w:ascii="IBMPlexSerif-Text" w:eastAsia="Times New Roman" w:hAnsi="IBMPlexSerif-Text" w:cs="Arial"/>
          <w:strike/>
          <w:color w:val="3D2725"/>
          <w:sz w:val="24"/>
          <w:szCs w:val="24"/>
        </w:rPr>
        <w:t xml:space="preserve"> </w:t>
      </w:r>
      <w:r w:rsidR="00C20530" w:rsidRPr="00C20530">
        <w:rPr>
          <w:rFonts w:ascii="IBMPlexSerif-Text" w:eastAsia="Times New Roman" w:hAnsi="IBMPlexSerif-Text" w:cs="Arial"/>
          <w:color w:val="3D2725"/>
          <w:sz w:val="24"/>
          <w:szCs w:val="24"/>
          <w:highlight w:val="yellow"/>
        </w:rPr>
        <w:t xml:space="preserve">Due to our program shift to online </w:t>
      </w:r>
      <w:proofErr w:type="gramStart"/>
      <w:r w:rsidRPr="00C7733E">
        <w:rPr>
          <w:rFonts w:ascii="IBMPlexSerif-Text" w:eastAsia="Times New Roman" w:hAnsi="IBMPlexSerif-Text" w:cs="Arial"/>
          <w:strike/>
          <w:color w:val="3D2725"/>
          <w:sz w:val="24"/>
          <w:szCs w:val="24"/>
        </w:rPr>
        <w:t>A</w:t>
      </w:r>
      <w:proofErr w:type="gramEnd"/>
      <w:r w:rsidRPr="00C7733E">
        <w:rPr>
          <w:rFonts w:ascii="IBMPlexSerif-Text" w:eastAsia="Times New Roman" w:hAnsi="IBMPlexSerif-Text" w:cs="Arial"/>
          <w:strike/>
          <w:color w:val="3D2725"/>
          <w:sz w:val="24"/>
          <w:szCs w:val="24"/>
        </w:rPr>
        <w:t xml:space="preserve"> $325 non-refundable deposit for each seminar is required to hold your space and to receive seminar materials</w:t>
      </w:r>
      <w:r w:rsidRPr="00C7733E">
        <w:rPr>
          <w:rFonts w:ascii="IBMPlexSerif-Text" w:eastAsia="Times New Roman" w:hAnsi="IBMPlexSerif-Text" w:cs="Arial"/>
          <w:color w:val="3D2725"/>
          <w:sz w:val="24"/>
          <w:szCs w:val="24"/>
        </w:rPr>
        <w:t xml:space="preserve">. </w:t>
      </w:r>
      <w:r w:rsidRPr="00C7733E">
        <w:rPr>
          <w:rFonts w:ascii="IBMPlexSerif-Text" w:eastAsia="Times New Roman" w:hAnsi="IBMPlexSerif-Text" w:cs="Arial"/>
          <w:strike/>
          <w:color w:val="3D2725"/>
          <w:sz w:val="24"/>
          <w:szCs w:val="24"/>
        </w:rPr>
        <w:t>Either a deposit only or full payment can be ma</w:t>
      </w:r>
      <w:r w:rsidR="00C20530" w:rsidRPr="00C20530">
        <w:rPr>
          <w:rFonts w:ascii="IBMPlexSerif-Text" w:eastAsia="Times New Roman" w:hAnsi="IBMPlexSerif-Text" w:cs="Arial"/>
          <w:strike/>
          <w:color w:val="3D2725"/>
          <w:sz w:val="24"/>
          <w:szCs w:val="24"/>
        </w:rPr>
        <w:t xml:space="preserve">de at the time of registration. </w:t>
      </w:r>
      <w:proofErr w:type="gramStart"/>
      <w:r w:rsidRPr="00C7733E">
        <w:rPr>
          <w:rFonts w:ascii="IBMPlexSerif-Text" w:eastAsia="Times New Roman" w:hAnsi="IBMPlexSerif-Text" w:cs="Arial"/>
          <w:strike/>
          <w:color w:val="3D2725"/>
          <w:sz w:val="24"/>
          <w:szCs w:val="24"/>
          <w:highlight w:val="yellow"/>
        </w:rPr>
        <w:t>but</w:t>
      </w:r>
      <w:proofErr w:type="gramEnd"/>
      <w:r w:rsidRPr="00C7733E">
        <w:rPr>
          <w:rFonts w:ascii="IBMPlexSerif-Text" w:eastAsia="Times New Roman" w:hAnsi="IBMPlexSerif-Text" w:cs="Arial"/>
          <w:strike/>
          <w:color w:val="3D2725"/>
          <w:sz w:val="24"/>
          <w:szCs w:val="24"/>
          <w:highlight w:val="yellow"/>
        </w:rPr>
        <w:t xml:space="preserve"> </w:t>
      </w:r>
      <w:r w:rsidRPr="00C7733E">
        <w:rPr>
          <w:rFonts w:ascii="IBMPlexSerif-Text" w:eastAsia="Times New Roman" w:hAnsi="IBMPlexSerif-Text" w:cs="Arial"/>
          <w:color w:val="3D2725"/>
          <w:sz w:val="24"/>
          <w:szCs w:val="24"/>
          <w:highlight w:val="yellow"/>
        </w:rPr>
        <w:t xml:space="preserve">balances </w:t>
      </w:r>
      <w:r w:rsidRPr="00C7733E">
        <w:rPr>
          <w:rFonts w:ascii="IBMPlexSerif-Text" w:eastAsia="Times New Roman" w:hAnsi="IBMPlexSerif-Text" w:cs="Arial"/>
          <w:strike/>
          <w:color w:val="3D2725"/>
          <w:sz w:val="24"/>
          <w:szCs w:val="24"/>
          <w:highlight w:val="yellow"/>
        </w:rPr>
        <w:t>must be paid in full</w:t>
      </w:r>
      <w:r w:rsidRPr="00C7733E">
        <w:rPr>
          <w:rFonts w:ascii="IBMPlexSerif-Text" w:eastAsia="Times New Roman" w:hAnsi="IBMPlexSerif-Text" w:cs="Arial"/>
          <w:color w:val="3D2725"/>
          <w:sz w:val="24"/>
          <w:szCs w:val="24"/>
          <w:highlight w:val="yellow"/>
        </w:rPr>
        <w:t xml:space="preserve"> </w:t>
      </w:r>
      <w:r w:rsidR="00C20530">
        <w:rPr>
          <w:rFonts w:ascii="IBMPlexSerif-Text" w:eastAsia="Times New Roman" w:hAnsi="IBMPlexSerif-Text" w:cs="Arial"/>
          <w:color w:val="3D2725"/>
          <w:sz w:val="24"/>
          <w:szCs w:val="24"/>
          <w:highlight w:val="yellow"/>
        </w:rPr>
        <w:t xml:space="preserve">are due </w:t>
      </w:r>
      <w:r w:rsidRPr="00C7733E">
        <w:rPr>
          <w:rFonts w:ascii="IBMPlexSerif-Text" w:eastAsia="Times New Roman" w:hAnsi="IBMPlexSerif-Text" w:cs="Arial"/>
          <w:color w:val="3D2725"/>
          <w:sz w:val="24"/>
          <w:szCs w:val="24"/>
          <w:highlight w:val="yellow"/>
        </w:rPr>
        <w:t xml:space="preserve">by </w:t>
      </w:r>
      <w:r w:rsidRPr="00C7733E">
        <w:rPr>
          <w:rFonts w:ascii="IBMPlexSerif-Text" w:eastAsia="Times New Roman" w:hAnsi="IBMPlexSerif-Text" w:cs="Arial"/>
          <w:b/>
          <w:color w:val="3D2725"/>
          <w:sz w:val="24"/>
          <w:szCs w:val="24"/>
          <w:highlight w:val="yellow"/>
        </w:rPr>
        <w:t>June</w:t>
      </w:r>
      <w:r w:rsidRPr="00C7733E">
        <w:rPr>
          <w:rFonts w:ascii="IBMPlexSerif-Text" w:eastAsia="Times New Roman" w:hAnsi="IBMPlexSerif-Text" w:cs="Arial"/>
          <w:color w:val="3D2725"/>
          <w:sz w:val="24"/>
          <w:szCs w:val="24"/>
          <w:highlight w:val="yellow"/>
        </w:rPr>
        <w:t xml:space="preserve"> </w:t>
      </w:r>
      <w:r w:rsidRPr="00C7733E">
        <w:rPr>
          <w:rFonts w:ascii="IBMPlexSerif-Text" w:eastAsia="Times New Roman" w:hAnsi="IBMPlexSerif-Text" w:cs="Arial"/>
          <w:strike/>
          <w:color w:val="3D2725"/>
          <w:sz w:val="24"/>
          <w:szCs w:val="24"/>
          <w:highlight w:val="yellow"/>
        </w:rPr>
        <w:t>1</w:t>
      </w:r>
      <w:r w:rsidR="00C20530">
        <w:rPr>
          <w:rFonts w:ascii="IBMPlexSerif-Text" w:eastAsia="Times New Roman" w:hAnsi="IBMPlexSerif-Text" w:cs="Arial"/>
          <w:strike/>
          <w:color w:val="3D2725"/>
          <w:sz w:val="24"/>
          <w:szCs w:val="24"/>
          <w:highlight w:val="yellow"/>
        </w:rPr>
        <w:t xml:space="preserve"> </w:t>
      </w:r>
      <w:r w:rsidR="00C20530" w:rsidRPr="00C20530">
        <w:rPr>
          <w:rFonts w:ascii="IBMPlexSerif-Text" w:eastAsia="Times New Roman" w:hAnsi="IBMPlexSerif-Text" w:cs="Arial"/>
          <w:b/>
          <w:color w:val="3D2725"/>
          <w:sz w:val="24"/>
          <w:szCs w:val="24"/>
          <w:highlight w:val="yellow"/>
        </w:rPr>
        <w:t>8</w:t>
      </w:r>
      <w:r w:rsidRPr="00C7733E">
        <w:rPr>
          <w:rFonts w:ascii="IBMPlexSerif-Text" w:eastAsia="Times New Roman" w:hAnsi="IBMPlexSerif-Text" w:cs="Arial"/>
          <w:color w:val="3D2725"/>
          <w:sz w:val="24"/>
          <w:szCs w:val="24"/>
          <w:highlight w:val="yellow"/>
        </w:rPr>
        <w:t xml:space="preserve">. Those registering after June </w:t>
      </w:r>
      <w:proofErr w:type="gramStart"/>
      <w:r w:rsidRPr="00C7733E">
        <w:rPr>
          <w:rFonts w:ascii="IBMPlexSerif-Text" w:eastAsia="Times New Roman" w:hAnsi="IBMPlexSerif-Text" w:cs="Arial"/>
          <w:strike/>
          <w:color w:val="3D2725"/>
          <w:sz w:val="24"/>
          <w:szCs w:val="24"/>
          <w:highlight w:val="yellow"/>
        </w:rPr>
        <w:t>1</w:t>
      </w:r>
      <w:r w:rsidRPr="00C7733E">
        <w:rPr>
          <w:rFonts w:ascii="IBMPlexSerif-Text" w:eastAsia="Times New Roman" w:hAnsi="IBMPlexSerif-Text" w:cs="Arial"/>
          <w:color w:val="3D2725"/>
          <w:sz w:val="24"/>
          <w:szCs w:val="24"/>
          <w:highlight w:val="yellow"/>
        </w:rPr>
        <w:t xml:space="preserve"> </w:t>
      </w:r>
      <w:r w:rsidR="00C20530">
        <w:rPr>
          <w:rFonts w:ascii="IBMPlexSerif-Text" w:eastAsia="Times New Roman" w:hAnsi="IBMPlexSerif-Text" w:cs="Arial"/>
          <w:color w:val="3D2725"/>
          <w:sz w:val="24"/>
          <w:szCs w:val="24"/>
          <w:highlight w:val="yellow"/>
        </w:rPr>
        <w:t xml:space="preserve"> 8</w:t>
      </w:r>
      <w:proofErr w:type="gramEnd"/>
      <w:r w:rsidR="00C20530">
        <w:rPr>
          <w:rFonts w:ascii="IBMPlexSerif-Text" w:eastAsia="Times New Roman" w:hAnsi="IBMPlexSerif-Text" w:cs="Arial"/>
          <w:color w:val="3D2725"/>
          <w:sz w:val="24"/>
          <w:szCs w:val="24"/>
          <w:highlight w:val="yellow"/>
        </w:rPr>
        <w:t xml:space="preserve"> </w:t>
      </w:r>
      <w:r w:rsidRPr="00C7733E">
        <w:rPr>
          <w:rFonts w:ascii="IBMPlexSerif-Text" w:eastAsia="Times New Roman" w:hAnsi="IBMPlexSerif-Text" w:cs="Arial"/>
          <w:strike/>
          <w:color w:val="3D2725"/>
          <w:sz w:val="24"/>
          <w:szCs w:val="24"/>
          <w:highlight w:val="yellow"/>
        </w:rPr>
        <w:t>must pay in</w:t>
      </w:r>
      <w:r w:rsidRPr="00C7733E">
        <w:rPr>
          <w:rFonts w:ascii="IBMPlexSerif-Text" w:eastAsia="Times New Roman" w:hAnsi="IBMPlexSerif-Text" w:cs="Arial"/>
          <w:color w:val="3D2725"/>
          <w:sz w:val="24"/>
          <w:szCs w:val="24"/>
          <w:highlight w:val="yellow"/>
        </w:rPr>
        <w:t xml:space="preserve"> </w:t>
      </w:r>
      <w:r w:rsidR="00C20530">
        <w:rPr>
          <w:rFonts w:ascii="IBMPlexSerif-Text" w:eastAsia="Times New Roman" w:hAnsi="IBMPlexSerif-Text" w:cs="Arial"/>
          <w:color w:val="3D2725"/>
          <w:sz w:val="24"/>
          <w:szCs w:val="24"/>
          <w:highlight w:val="yellow"/>
        </w:rPr>
        <w:t xml:space="preserve">require </w:t>
      </w:r>
      <w:r w:rsidRPr="00C7733E">
        <w:rPr>
          <w:rFonts w:ascii="IBMPlexSerif-Text" w:eastAsia="Times New Roman" w:hAnsi="IBMPlexSerif-Text" w:cs="Arial"/>
          <w:color w:val="3D2725"/>
          <w:sz w:val="24"/>
          <w:szCs w:val="24"/>
          <w:highlight w:val="yellow"/>
        </w:rPr>
        <w:t>full</w:t>
      </w:r>
      <w:r w:rsidR="00C20530">
        <w:rPr>
          <w:rFonts w:ascii="IBMPlexSerif-Text" w:eastAsia="Times New Roman" w:hAnsi="IBMPlexSerif-Text" w:cs="Arial"/>
          <w:color w:val="3D2725"/>
          <w:sz w:val="24"/>
          <w:szCs w:val="24"/>
          <w:highlight w:val="yellow"/>
        </w:rPr>
        <w:t xml:space="preserve"> payment</w:t>
      </w:r>
      <w:r w:rsidRPr="00C7733E">
        <w:rPr>
          <w:rFonts w:ascii="IBMPlexSerif-Text" w:eastAsia="Times New Roman" w:hAnsi="IBMPlexSerif-Text" w:cs="Arial"/>
          <w:color w:val="3D2725"/>
          <w:sz w:val="24"/>
          <w:szCs w:val="24"/>
          <w:highlight w:val="yellow"/>
        </w:rPr>
        <w:t xml:space="preserve"> </w:t>
      </w:r>
      <w:r w:rsidRPr="00C7733E">
        <w:rPr>
          <w:rFonts w:ascii="IBMPlexSerif-Text" w:eastAsia="Times New Roman" w:hAnsi="IBMPlexSerif-Text" w:cs="Arial"/>
          <w:color w:val="3D2725"/>
          <w:sz w:val="24"/>
          <w:szCs w:val="24"/>
        </w:rPr>
        <w:t>at the time of registration.</w:t>
      </w:r>
    </w:p>
    <w:p w:rsidR="00C7733E" w:rsidRPr="00C7733E" w:rsidRDefault="00C7733E" w:rsidP="00C7733E">
      <w:pPr>
        <w:shd w:val="clear" w:color="auto" w:fill="FFFFFF"/>
        <w:spacing w:before="100" w:beforeAutospacing="1" w:after="100" w:afterAutospacing="1" w:line="240" w:lineRule="auto"/>
        <w:rPr>
          <w:rFonts w:ascii="IBMPlexSerif-Text" w:eastAsia="Times New Roman" w:hAnsi="IBMPlexSerif-Text" w:cs="Arial"/>
          <w:color w:val="3D2725"/>
          <w:sz w:val="24"/>
          <w:szCs w:val="24"/>
        </w:rPr>
      </w:pPr>
      <w:hyperlink r:id="rId24" w:anchor="tristanandisolde" w:history="1">
        <w:r w:rsidRPr="00C7733E">
          <w:rPr>
            <w:rFonts w:ascii="IBMPlexSerif-Text" w:eastAsia="Times New Roman" w:hAnsi="IBMPlexSerif-Text" w:cs="Arial"/>
            <w:color w:val="3D2725"/>
            <w:sz w:val="24"/>
            <w:szCs w:val="24"/>
          </w:rPr>
          <w:t>The opera seminar in week three</w:t>
        </w:r>
      </w:hyperlink>
      <w:r w:rsidRPr="00C7733E">
        <w:rPr>
          <w:rFonts w:ascii="IBMPlexSerif-Text" w:eastAsia="Times New Roman" w:hAnsi="IBMPlexSerif-Text" w:cs="Arial"/>
          <w:color w:val="3D2725"/>
          <w:sz w:val="24"/>
          <w:szCs w:val="24"/>
        </w:rPr>
        <w:t> requires an additional fee for attending the opera.</w:t>
      </w:r>
    </w:p>
    <w:p w:rsidR="00C7733E" w:rsidRPr="00C7733E" w:rsidRDefault="00C7733E" w:rsidP="00C7733E">
      <w:pPr>
        <w:shd w:val="clear" w:color="auto" w:fill="FFFFFF"/>
        <w:spacing w:before="100" w:beforeAutospacing="1" w:after="100" w:afterAutospacing="1" w:line="240" w:lineRule="auto"/>
        <w:outlineLvl w:val="2"/>
        <w:rPr>
          <w:rFonts w:ascii="NeutrafaceText-Demi" w:eastAsia="Times New Roman" w:hAnsi="NeutrafaceText-Demi" w:cs="Arial"/>
          <w:caps/>
          <w:color w:val="7C332A"/>
          <w:spacing w:val="15"/>
          <w:sz w:val="27"/>
          <w:szCs w:val="27"/>
        </w:rPr>
      </w:pPr>
      <w:r w:rsidRPr="00C7733E">
        <w:rPr>
          <w:rFonts w:ascii="NeutrafaceText-Demi" w:eastAsia="Times New Roman" w:hAnsi="NeutrafaceText-Demi" w:cs="Arial"/>
          <w:caps/>
          <w:color w:val="7C332A"/>
          <w:spacing w:val="15"/>
          <w:sz w:val="27"/>
          <w:szCs w:val="27"/>
        </w:rPr>
        <w:t>SCIENCE INSTITUTE TUITION</w:t>
      </w:r>
    </w:p>
    <w:p w:rsidR="00C7733E" w:rsidRPr="00C7733E" w:rsidRDefault="00C7733E" w:rsidP="00C7733E">
      <w:pPr>
        <w:shd w:val="clear" w:color="auto" w:fill="FFFFFF"/>
        <w:spacing w:before="100" w:beforeAutospacing="1" w:after="100" w:afterAutospacing="1" w:line="240" w:lineRule="auto"/>
        <w:rPr>
          <w:rFonts w:ascii="IBMPlexSerif-Text" w:eastAsia="Times New Roman" w:hAnsi="IBMPlexSerif-Text" w:cs="Arial"/>
          <w:color w:val="3D2725"/>
          <w:sz w:val="24"/>
          <w:szCs w:val="24"/>
        </w:rPr>
      </w:pPr>
      <w:r w:rsidRPr="00C7733E">
        <w:rPr>
          <w:rFonts w:ascii="IBMPlexSerif-Text" w:eastAsia="Times New Roman" w:hAnsi="IBMPlexSerif-Text" w:cs="Arial"/>
          <w:i/>
          <w:iCs/>
          <w:color w:val="3D2725"/>
          <w:sz w:val="24"/>
          <w:szCs w:val="24"/>
        </w:rPr>
        <w:t xml:space="preserve">Tuition for the Science Institute program </w:t>
      </w:r>
      <w:r w:rsidRPr="00C20530">
        <w:rPr>
          <w:rFonts w:ascii="IBMPlexSerif-Text" w:eastAsia="Times New Roman" w:hAnsi="IBMPlexSerif-Text" w:cs="Arial"/>
          <w:i/>
          <w:iCs/>
          <w:color w:val="3D2725"/>
          <w:sz w:val="24"/>
          <w:szCs w:val="24"/>
          <w:highlight w:val="yellow"/>
        </w:rPr>
        <w:t xml:space="preserve">is </w:t>
      </w:r>
      <w:r w:rsidRPr="00C20530">
        <w:rPr>
          <w:rFonts w:ascii="IBMPlexSerif-Text" w:eastAsia="Times New Roman" w:hAnsi="IBMPlexSerif-Text" w:cs="Arial"/>
          <w:i/>
          <w:iCs/>
          <w:strike/>
          <w:color w:val="3D2725"/>
          <w:sz w:val="24"/>
          <w:szCs w:val="24"/>
          <w:highlight w:val="yellow"/>
        </w:rPr>
        <w:t>$2,000</w:t>
      </w:r>
      <w:r w:rsidR="00C20530" w:rsidRPr="00C20530">
        <w:rPr>
          <w:rFonts w:ascii="IBMPlexSerif-Text" w:eastAsia="Times New Roman" w:hAnsi="IBMPlexSerif-Text" w:cs="Arial"/>
          <w:i/>
          <w:iCs/>
          <w:color w:val="3D2725"/>
          <w:sz w:val="24"/>
          <w:szCs w:val="24"/>
          <w:highlight w:val="yellow"/>
        </w:rPr>
        <w:t>$1,500</w:t>
      </w:r>
      <w:r w:rsidRPr="00C7733E">
        <w:rPr>
          <w:rFonts w:ascii="IBMPlexSerif-Text" w:eastAsia="Times New Roman" w:hAnsi="IBMPlexSerif-Text" w:cs="Arial"/>
          <w:i/>
          <w:iCs/>
          <w:color w:val="3D2725"/>
          <w:sz w:val="24"/>
          <w:szCs w:val="24"/>
        </w:rPr>
        <w:t xml:space="preserve"> per week.</w:t>
      </w:r>
    </w:p>
    <w:p w:rsidR="00C7733E" w:rsidRPr="00C7733E" w:rsidRDefault="00C7733E" w:rsidP="00C7733E">
      <w:pPr>
        <w:shd w:val="clear" w:color="auto" w:fill="FFFFFF"/>
        <w:spacing w:before="100" w:beforeAutospacing="1" w:after="100" w:afterAutospacing="1" w:line="240" w:lineRule="auto"/>
        <w:rPr>
          <w:rFonts w:ascii="IBMPlexSerif-Text" w:eastAsia="Times New Roman" w:hAnsi="IBMPlexSerif-Text" w:cs="Arial"/>
          <w:color w:val="3D2725"/>
          <w:sz w:val="24"/>
          <w:szCs w:val="24"/>
        </w:rPr>
      </w:pPr>
      <w:r w:rsidRPr="00C7733E">
        <w:rPr>
          <w:rFonts w:ascii="IBMPlexSerif-Text" w:eastAsia="Times New Roman" w:hAnsi="IBMPlexSerif-Text" w:cs="Arial"/>
          <w:i/>
          <w:iCs/>
          <w:color w:val="3D2725"/>
          <w:sz w:val="24"/>
          <w:szCs w:val="24"/>
        </w:rPr>
        <w:t xml:space="preserve">Tuition is </w:t>
      </w:r>
      <w:r w:rsidRPr="00152D9F">
        <w:rPr>
          <w:rFonts w:ascii="IBMPlexSerif-Text" w:eastAsia="Times New Roman" w:hAnsi="IBMPlexSerif-Text" w:cs="Arial"/>
          <w:i/>
          <w:iCs/>
          <w:color w:val="3D2725"/>
          <w:sz w:val="24"/>
          <w:szCs w:val="24"/>
          <w:highlight w:val="yellow"/>
        </w:rPr>
        <w:t>$</w:t>
      </w:r>
      <w:r w:rsidRPr="00152D9F">
        <w:rPr>
          <w:rFonts w:ascii="IBMPlexSerif-Text" w:eastAsia="Times New Roman" w:hAnsi="IBMPlexSerif-Text" w:cs="Arial"/>
          <w:i/>
          <w:iCs/>
          <w:strike/>
          <w:color w:val="3D2725"/>
          <w:sz w:val="24"/>
          <w:szCs w:val="24"/>
          <w:highlight w:val="yellow"/>
        </w:rPr>
        <w:t>1,000</w:t>
      </w:r>
      <w:r w:rsidR="00152D9F" w:rsidRPr="00152D9F">
        <w:rPr>
          <w:rFonts w:ascii="IBMPlexSerif-Text" w:eastAsia="Times New Roman" w:hAnsi="IBMPlexSerif-Text" w:cs="Arial"/>
          <w:i/>
          <w:iCs/>
          <w:color w:val="3D2725"/>
          <w:sz w:val="24"/>
          <w:szCs w:val="24"/>
          <w:highlight w:val="yellow"/>
        </w:rPr>
        <w:t>$</w:t>
      </w:r>
      <w:proofErr w:type="gramStart"/>
      <w:r w:rsidR="00152D9F" w:rsidRPr="00152D9F">
        <w:rPr>
          <w:rFonts w:ascii="IBMPlexSerif-Text" w:eastAsia="Times New Roman" w:hAnsi="IBMPlexSerif-Text" w:cs="Arial"/>
          <w:i/>
          <w:iCs/>
          <w:color w:val="3D2725"/>
          <w:sz w:val="24"/>
          <w:szCs w:val="24"/>
          <w:highlight w:val="yellow"/>
        </w:rPr>
        <w:t>750</w:t>
      </w:r>
      <w:r w:rsidR="00152D9F">
        <w:rPr>
          <w:rFonts w:ascii="IBMPlexSerif-Text" w:eastAsia="Times New Roman" w:hAnsi="IBMPlexSerif-Text" w:cs="Arial"/>
          <w:i/>
          <w:iCs/>
          <w:color w:val="3D2725"/>
          <w:sz w:val="24"/>
          <w:szCs w:val="24"/>
        </w:rPr>
        <w:t xml:space="preserve"> </w:t>
      </w:r>
      <w:r w:rsidRPr="00C7733E">
        <w:rPr>
          <w:rFonts w:ascii="IBMPlexSerif-Text" w:eastAsia="Times New Roman" w:hAnsi="IBMPlexSerif-Text" w:cs="Arial"/>
          <w:i/>
          <w:iCs/>
          <w:color w:val="3D2725"/>
          <w:sz w:val="24"/>
          <w:szCs w:val="24"/>
        </w:rPr>
        <w:t xml:space="preserve"> per</w:t>
      </w:r>
      <w:proofErr w:type="gramEnd"/>
      <w:r w:rsidRPr="00C7733E">
        <w:rPr>
          <w:rFonts w:ascii="IBMPlexSerif-Text" w:eastAsia="Times New Roman" w:hAnsi="IBMPlexSerif-Text" w:cs="Arial"/>
          <w:i/>
          <w:iCs/>
          <w:color w:val="3D2725"/>
          <w:sz w:val="24"/>
          <w:szCs w:val="24"/>
        </w:rPr>
        <w:t xml:space="preserve"> week for full-time licensed teachers (K-12) with proof of employment under the </w:t>
      </w:r>
      <w:hyperlink r:id="rId25" w:anchor="teacher-tuition" w:history="1">
        <w:r w:rsidRPr="00C7733E">
          <w:rPr>
            <w:rFonts w:ascii="IBMPlexSerif-Text" w:eastAsia="Times New Roman" w:hAnsi="IBMPlexSerif-Text" w:cs="Arial"/>
            <w:i/>
            <w:iCs/>
            <w:color w:val="3D2725"/>
            <w:sz w:val="24"/>
            <w:szCs w:val="24"/>
          </w:rPr>
          <w:t>Teacher Tuition Assistance</w:t>
        </w:r>
      </w:hyperlink>
      <w:r w:rsidRPr="00C7733E">
        <w:rPr>
          <w:rFonts w:ascii="IBMPlexSerif-Text" w:eastAsia="Times New Roman" w:hAnsi="IBMPlexSerif-Text" w:cs="Arial"/>
          <w:i/>
          <w:iCs/>
          <w:color w:val="3D2725"/>
          <w:sz w:val="24"/>
          <w:szCs w:val="24"/>
        </w:rPr>
        <w:t> program.</w:t>
      </w:r>
    </w:p>
    <w:p w:rsidR="00C7733E" w:rsidRPr="00C7733E" w:rsidRDefault="00C7733E" w:rsidP="00C7733E">
      <w:pPr>
        <w:shd w:val="clear" w:color="auto" w:fill="FFFFFF"/>
        <w:spacing w:before="100" w:beforeAutospacing="1" w:after="100" w:afterAutospacing="1" w:line="240" w:lineRule="auto"/>
        <w:rPr>
          <w:rFonts w:ascii="IBMPlexSerif-Text" w:eastAsia="Times New Roman" w:hAnsi="IBMPlexSerif-Text" w:cs="Arial"/>
          <w:color w:val="3D2725"/>
          <w:sz w:val="24"/>
          <w:szCs w:val="24"/>
        </w:rPr>
      </w:pPr>
      <w:r w:rsidRPr="00C7733E">
        <w:rPr>
          <w:rFonts w:ascii="IBMPlexSerif-Text" w:eastAsia="Times New Roman" w:hAnsi="IBMPlexSerif-Text" w:cs="Arial"/>
          <w:color w:val="3D2725"/>
          <w:sz w:val="24"/>
          <w:szCs w:val="24"/>
        </w:rPr>
        <w:t xml:space="preserve">The Science Institute sessions meet twice daily. Tuition includes registration, books, </w:t>
      </w:r>
      <w:r w:rsidRPr="00C7733E">
        <w:rPr>
          <w:rFonts w:ascii="IBMPlexSerif-Text" w:eastAsia="Times New Roman" w:hAnsi="IBMPlexSerif-Text" w:cs="Arial"/>
          <w:color w:val="3D2725"/>
          <w:sz w:val="24"/>
          <w:szCs w:val="24"/>
          <w:highlight w:val="yellow"/>
        </w:rPr>
        <w:t>and</w:t>
      </w:r>
      <w:r>
        <w:rPr>
          <w:rFonts w:ascii="IBMPlexSerif-Text" w:eastAsia="Times New Roman" w:hAnsi="IBMPlexSerif-Text" w:cs="Arial"/>
          <w:color w:val="3D2725"/>
          <w:sz w:val="24"/>
          <w:szCs w:val="24"/>
        </w:rPr>
        <w:t xml:space="preserve"> </w:t>
      </w:r>
      <w:r w:rsidRPr="00C7733E">
        <w:rPr>
          <w:rFonts w:ascii="IBMPlexSerif-Text" w:eastAsia="Times New Roman" w:hAnsi="IBMPlexSerif-Text" w:cs="Arial"/>
          <w:color w:val="3D2725"/>
          <w:sz w:val="24"/>
          <w:szCs w:val="24"/>
        </w:rPr>
        <w:t xml:space="preserve">other course materials, </w:t>
      </w:r>
      <w:r w:rsidRPr="00C7733E">
        <w:rPr>
          <w:rFonts w:ascii="IBMPlexSerif-Text" w:eastAsia="Times New Roman" w:hAnsi="IBMPlexSerif-Text" w:cs="Arial"/>
          <w:strike/>
          <w:color w:val="3D2725"/>
          <w:sz w:val="24"/>
          <w:szCs w:val="24"/>
          <w:highlight w:val="yellow"/>
        </w:rPr>
        <w:t>and weekday lunches.</w:t>
      </w:r>
    </w:p>
    <w:p w:rsidR="00C7733E" w:rsidRPr="00C7733E" w:rsidRDefault="00C7733E" w:rsidP="00C7733E">
      <w:pPr>
        <w:shd w:val="clear" w:color="auto" w:fill="FFFFFF"/>
        <w:spacing w:before="100" w:beforeAutospacing="1" w:after="100" w:afterAutospacing="1" w:line="240" w:lineRule="auto"/>
        <w:outlineLvl w:val="2"/>
        <w:rPr>
          <w:rFonts w:ascii="NeutrafaceText-Demi" w:eastAsia="Times New Roman" w:hAnsi="NeutrafaceText-Demi" w:cs="Arial"/>
          <w:caps/>
          <w:color w:val="7C332A"/>
          <w:spacing w:val="15"/>
          <w:sz w:val="27"/>
          <w:szCs w:val="27"/>
        </w:rPr>
      </w:pPr>
      <w:r w:rsidRPr="00C7733E">
        <w:rPr>
          <w:rFonts w:ascii="NeutrafaceText-Demi" w:eastAsia="Times New Roman" w:hAnsi="NeutrafaceText-Demi" w:cs="Arial"/>
          <w:caps/>
          <w:color w:val="7C332A"/>
          <w:spacing w:val="15"/>
          <w:sz w:val="27"/>
          <w:szCs w:val="27"/>
        </w:rPr>
        <w:lastRenderedPageBreak/>
        <w:t>MULTIPLE SEMINAR DISCOUNT</w:t>
      </w:r>
      <w:r>
        <w:rPr>
          <w:rFonts w:ascii="NeutrafaceText-Demi" w:eastAsia="Times New Roman" w:hAnsi="NeutrafaceText-Demi" w:cs="Arial"/>
          <w:caps/>
          <w:color w:val="7C332A"/>
          <w:spacing w:val="15"/>
          <w:sz w:val="27"/>
          <w:szCs w:val="27"/>
        </w:rPr>
        <w:t>--</w:t>
      </w:r>
      <w:r w:rsidRPr="00C7733E">
        <w:rPr>
          <w:rFonts w:ascii="NeutrafaceText-Demi" w:eastAsia="Times New Roman" w:hAnsi="NeutrafaceText-Demi" w:cs="Arial"/>
          <w:caps/>
          <w:color w:val="7C332A"/>
          <w:spacing w:val="15"/>
          <w:sz w:val="27"/>
          <w:szCs w:val="27"/>
          <w:highlight w:val="yellow"/>
        </w:rPr>
        <w:t xml:space="preserve"> </w:t>
      </w:r>
      <w:r w:rsidRPr="00C7733E">
        <w:rPr>
          <w:rFonts w:ascii="NeutrafaceText-Demi" w:eastAsia="Times New Roman" w:hAnsi="NeutrafaceText-Demi" w:cs="Arial"/>
          <w:caps/>
          <w:color w:val="7C332A"/>
          <w:spacing w:val="15"/>
          <w:sz w:val="27"/>
          <w:szCs w:val="27"/>
          <w:highlight w:val="yellow"/>
        </w:rPr>
        <w:t>No CHANGE</w:t>
      </w:r>
    </w:p>
    <w:p w:rsidR="00C7733E" w:rsidRPr="00C7733E" w:rsidRDefault="00C7733E" w:rsidP="00C7733E">
      <w:pPr>
        <w:shd w:val="clear" w:color="auto" w:fill="FFFFFF"/>
        <w:spacing w:before="100" w:beforeAutospacing="1" w:after="100" w:afterAutospacing="1" w:line="240" w:lineRule="auto"/>
        <w:outlineLvl w:val="2"/>
        <w:rPr>
          <w:rFonts w:ascii="NeutrafaceText-Demi" w:eastAsia="Times New Roman" w:hAnsi="NeutrafaceText-Demi" w:cs="Arial"/>
          <w:caps/>
          <w:color w:val="7C332A"/>
          <w:spacing w:val="15"/>
          <w:sz w:val="27"/>
          <w:szCs w:val="27"/>
        </w:rPr>
      </w:pPr>
      <w:bookmarkStart w:id="1" w:name="teacher-tuition"/>
      <w:bookmarkEnd w:id="1"/>
      <w:r w:rsidRPr="00C7733E">
        <w:rPr>
          <w:rFonts w:ascii="NeutrafaceText-Demi" w:eastAsia="Times New Roman" w:hAnsi="NeutrafaceText-Demi" w:cs="Arial"/>
          <w:caps/>
          <w:color w:val="7C332A"/>
          <w:spacing w:val="15"/>
          <w:sz w:val="27"/>
          <w:szCs w:val="27"/>
        </w:rPr>
        <w:t>TEACHER TUITION ASSISTANCE</w:t>
      </w:r>
      <w:r>
        <w:rPr>
          <w:rFonts w:ascii="NeutrafaceText-Demi" w:eastAsia="Times New Roman" w:hAnsi="NeutrafaceText-Demi" w:cs="Arial"/>
          <w:caps/>
          <w:color w:val="7C332A"/>
          <w:spacing w:val="15"/>
          <w:sz w:val="27"/>
          <w:szCs w:val="27"/>
        </w:rPr>
        <w:t>--</w:t>
      </w:r>
      <w:r w:rsidRPr="00C7733E">
        <w:rPr>
          <w:rFonts w:ascii="NeutrafaceText-Demi" w:eastAsia="Times New Roman" w:hAnsi="NeutrafaceText-Demi" w:cs="Arial"/>
          <w:caps/>
          <w:color w:val="7C332A"/>
          <w:spacing w:val="15"/>
          <w:sz w:val="27"/>
          <w:szCs w:val="27"/>
          <w:highlight w:val="yellow"/>
        </w:rPr>
        <w:t xml:space="preserve"> </w:t>
      </w:r>
      <w:r w:rsidRPr="00C7733E">
        <w:rPr>
          <w:rFonts w:ascii="NeutrafaceText-Demi" w:eastAsia="Times New Roman" w:hAnsi="NeutrafaceText-Demi" w:cs="Arial"/>
          <w:caps/>
          <w:color w:val="7C332A"/>
          <w:spacing w:val="15"/>
          <w:sz w:val="27"/>
          <w:szCs w:val="27"/>
          <w:highlight w:val="yellow"/>
        </w:rPr>
        <w:t>No CHANGE</w:t>
      </w:r>
    </w:p>
    <w:p w:rsidR="00C7733E" w:rsidRPr="00C7733E" w:rsidRDefault="00C7733E" w:rsidP="00C7733E">
      <w:pPr>
        <w:shd w:val="clear" w:color="auto" w:fill="FFFFFF"/>
        <w:spacing w:before="100" w:beforeAutospacing="1" w:after="100" w:afterAutospacing="1" w:line="240" w:lineRule="auto"/>
        <w:outlineLvl w:val="2"/>
        <w:rPr>
          <w:rFonts w:ascii="NeutrafaceText-Demi" w:eastAsia="Times New Roman" w:hAnsi="NeutrafaceText-Demi" w:cs="Arial"/>
          <w:caps/>
          <w:color w:val="7C332A"/>
          <w:spacing w:val="15"/>
          <w:sz w:val="27"/>
          <w:szCs w:val="27"/>
        </w:rPr>
      </w:pPr>
      <w:r w:rsidRPr="00C7733E">
        <w:rPr>
          <w:rFonts w:ascii="NeutrafaceText-Demi" w:eastAsia="Times New Roman" w:hAnsi="NeutrafaceText-Demi" w:cs="Arial"/>
          <w:caps/>
          <w:color w:val="7C332A"/>
          <w:spacing w:val="15"/>
          <w:sz w:val="27"/>
          <w:szCs w:val="27"/>
        </w:rPr>
        <w:t>MINORS</w:t>
      </w:r>
      <w:r>
        <w:rPr>
          <w:rFonts w:ascii="NeutrafaceText-Demi" w:eastAsia="Times New Roman" w:hAnsi="NeutrafaceText-Demi" w:cs="Arial"/>
          <w:caps/>
          <w:color w:val="7C332A"/>
          <w:spacing w:val="15"/>
          <w:sz w:val="27"/>
          <w:szCs w:val="27"/>
        </w:rPr>
        <w:t>—</w:t>
      </w:r>
      <w:r w:rsidRPr="00C7733E">
        <w:rPr>
          <w:rFonts w:ascii="NeutrafaceText-Demi" w:eastAsia="Times New Roman" w:hAnsi="NeutrafaceText-Demi" w:cs="Arial"/>
          <w:caps/>
          <w:color w:val="7C332A"/>
          <w:spacing w:val="15"/>
          <w:sz w:val="27"/>
          <w:szCs w:val="27"/>
          <w:highlight w:val="yellow"/>
        </w:rPr>
        <w:t>No CHANGE</w:t>
      </w:r>
    </w:p>
    <w:p w:rsidR="00C7733E" w:rsidRPr="00C7733E" w:rsidRDefault="00C7733E" w:rsidP="00C7733E">
      <w:pPr>
        <w:shd w:val="clear" w:color="auto" w:fill="FFFFFF"/>
        <w:spacing w:before="100" w:beforeAutospacing="1" w:after="100" w:afterAutospacing="1" w:line="240" w:lineRule="auto"/>
        <w:outlineLvl w:val="2"/>
        <w:rPr>
          <w:rFonts w:ascii="NeutrafaceText-Demi" w:eastAsia="Times New Roman" w:hAnsi="NeutrafaceText-Demi" w:cs="Arial"/>
          <w:caps/>
          <w:color w:val="7C332A"/>
          <w:spacing w:val="15"/>
          <w:sz w:val="27"/>
          <w:szCs w:val="27"/>
        </w:rPr>
      </w:pPr>
      <w:r w:rsidRPr="00C7733E">
        <w:rPr>
          <w:rFonts w:ascii="NeutrafaceText-Demi" w:eastAsia="Times New Roman" w:hAnsi="NeutrafaceText-Demi" w:cs="Arial"/>
          <w:caps/>
          <w:color w:val="7C332A"/>
          <w:spacing w:val="15"/>
          <w:sz w:val="27"/>
          <w:szCs w:val="27"/>
        </w:rPr>
        <w:t>CANCELLATIONS</w:t>
      </w:r>
      <w:r>
        <w:rPr>
          <w:rFonts w:ascii="NeutrafaceText-Demi" w:eastAsia="Times New Roman" w:hAnsi="NeutrafaceText-Demi" w:cs="Arial"/>
          <w:caps/>
          <w:color w:val="7C332A"/>
          <w:spacing w:val="15"/>
          <w:sz w:val="27"/>
          <w:szCs w:val="27"/>
        </w:rPr>
        <w:t xml:space="preserve"> </w:t>
      </w:r>
      <w:r w:rsidRPr="00C7733E">
        <w:rPr>
          <w:rFonts w:ascii="NeutrafaceText-Demi" w:eastAsia="Times New Roman" w:hAnsi="NeutrafaceText-Demi" w:cs="Arial"/>
          <w:caps/>
          <w:color w:val="7C332A"/>
          <w:spacing w:val="15"/>
          <w:sz w:val="27"/>
          <w:szCs w:val="27"/>
          <w:highlight w:val="yellow"/>
        </w:rPr>
        <w:t>(YIKES)</w:t>
      </w:r>
    </w:p>
    <w:p w:rsidR="00C7733E" w:rsidRPr="00C7733E" w:rsidRDefault="00C7733E" w:rsidP="00C7733E">
      <w:pPr>
        <w:shd w:val="clear" w:color="auto" w:fill="FFFFFF"/>
        <w:spacing w:before="100" w:beforeAutospacing="1" w:after="100" w:afterAutospacing="1" w:line="240" w:lineRule="auto"/>
        <w:outlineLvl w:val="2"/>
        <w:rPr>
          <w:rFonts w:ascii="NeutrafaceText-Demi" w:eastAsia="Times New Roman" w:hAnsi="NeutrafaceText-Demi" w:cs="Arial"/>
          <w:caps/>
          <w:color w:val="7C332A"/>
          <w:spacing w:val="15"/>
          <w:sz w:val="27"/>
          <w:szCs w:val="27"/>
        </w:rPr>
      </w:pPr>
      <w:r w:rsidRPr="00C7733E">
        <w:rPr>
          <w:rFonts w:ascii="NeutrafaceText-Demi" w:eastAsia="Times New Roman" w:hAnsi="NeutrafaceText-Demi" w:cs="Arial"/>
          <w:caps/>
          <w:color w:val="7C332A"/>
          <w:spacing w:val="15"/>
          <w:sz w:val="27"/>
          <w:szCs w:val="27"/>
        </w:rPr>
        <w:t>OTHER POLICIES</w:t>
      </w:r>
    </w:p>
    <w:p w:rsidR="00C7733E" w:rsidRPr="00C7733E" w:rsidRDefault="00C7733E" w:rsidP="00C7733E">
      <w:pPr>
        <w:shd w:val="clear" w:color="auto" w:fill="FFFFFF"/>
        <w:spacing w:before="100" w:beforeAutospacing="1" w:after="100" w:afterAutospacing="1" w:line="240" w:lineRule="auto"/>
        <w:rPr>
          <w:rFonts w:ascii="IBMPlexSerif-Text" w:eastAsia="Times New Roman" w:hAnsi="IBMPlexSerif-Text" w:cs="Arial"/>
          <w:color w:val="3D2725"/>
          <w:sz w:val="24"/>
          <w:szCs w:val="24"/>
        </w:rPr>
      </w:pPr>
      <w:r w:rsidRPr="00C7733E">
        <w:rPr>
          <w:rFonts w:ascii="IBMPlexSerif-Text" w:eastAsia="Times New Roman" w:hAnsi="IBMPlexSerif-Text" w:cs="Arial"/>
          <w:color w:val="3D2725"/>
          <w:sz w:val="24"/>
          <w:szCs w:val="24"/>
        </w:rPr>
        <w:t>The college reserves the right to make tutor substitutions if necessary; registrants will be notified of a tutor substitution.</w:t>
      </w:r>
    </w:p>
    <w:p w:rsidR="00C7733E" w:rsidRPr="00C7733E" w:rsidRDefault="00C7733E" w:rsidP="00C7733E">
      <w:pPr>
        <w:shd w:val="clear" w:color="auto" w:fill="FFFFFF"/>
        <w:spacing w:before="100" w:beforeAutospacing="1" w:after="100" w:afterAutospacing="1" w:line="240" w:lineRule="auto"/>
        <w:rPr>
          <w:rFonts w:ascii="IBMPlexSerif-Text" w:eastAsia="Times New Roman" w:hAnsi="IBMPlexSerif-Text" w:cs="Arial"/>
          <w:color w:val="3D2725"/>
          <w:sz w:val="24"/>
          <w:szCs w:val="24"/>
        </w:rPr>
      </w:pPr>
      <w:r w:rsidRPr="00C7733E">
        <w:rPr>
          <w:rFonts w:ascii="IBMPlexSerif-Text" w:eastAsia="Times New Roman" w:hAnsi="IBMPlexSerif-Text" w:cs="Arial"/>
          <w:color w:val="3D2725"/>
          <w:sz w:val="24"/>
          <w:szCs w:val="24"/>
        </w:rPr>
        <w:t>The college reserves the right to cancel a seminar due to low enrollment. If a class is full, we will start a waiting list on a first-come, first-served basis but cannot guarantee that a seat will become available. </w:t>
      </w:r>
      <w:r w:rsidRPr="00C7733E">
        <w:rPr>
          <w:rFonts w:ascii="IBMPlexSerif-Text" w:eastAsia="Times New Roman" w:hAnsi="IBMPlexSerif-Text" w:cs="Arial"/>
          <w:color w:val="3D2725"/>
          <w:sz w:val="24"/>
          <w:szCs w:val="24"/>
          <w:highlight w:val="yellow"/>
        </w:rPr>
        <w:t>To join a wait list for a full seminar,</w:t>
      </w:r>
      <w:r w:rsidRPr="00C7733E">
        <w:rPr>
          <w:rFonts w:ascii="IBMPlexSerif-Text" w:eastAsia="Times New Roman" w:hAnsi="IBMPlexSerif-Text" w:cs="Arial"/>
          <w:strike/>
          <w:color w:val="3D2725"/>
          <w:sz w:val="24"/>
          <w:szCs w:val="24"/>
          <w:highlight w:val="yellow"/>
        </w:rPr>
        <w:t xml:space="preserve"> </w:t>
      </w:r>
      <w:r w:rsidRPr="00C7733E">
        <w:rPr>
          <w:rFonts w:ascii="IBMPlexSerif-Text" w:eastAsia="Times New Roman" w:hAnsi="IBMPlexSerif-Text" w:cs="Arial"/>
          <w:color w:val="3D2725"/>
          <w:sz w:val="24"/>
          <w:szCs w:val="24"/>
          <w:highlight w:val="yellow"/>
        </w:rPr>
        <w:t xml:space="preserve">please </w:t>
      </w:r>
      <w:r w:rsidRPr="00C7733E">
        <w:rPr>
          <w:rFonts w:ascii="IBMPlexSerif-Text" w:eastAsia="Times New Roman" w:hAnsi="IBMPlexSerif-Text" w:cs="Arial"/>
          <w:strike/>
          <w:color w:val="3D2725"/>
          <w:sz w:val="24"/>
          <w:szCs w:val="24"/>
          <w:highlight w:val="yellow"/>
        </w:rPr>
        <w:t>do so in writing at </w:t>
      </w:r>
      <w:hyperlink r:id="rId26" w:history="1">
        <w:r w:rsidRPr="00C7733E">
          <w:rPr>
            <w:rFonts w:ascii="IBMPlexSerif-Text" w:eastAsia="Times New Roman" w:hAnsi="IBMPlexSerif-Text" w:cs="Arial"/>
            <w:strike/>
            <w:color w:val="3D2725"/>
            <w:sz w:val="24"/>
            <w:szCs w:val="24"/>
            <w:highlight w:val="yellow"/>
          </w:rPr>
          <w:t>santafe.classics@sjc.edu</w:t>
        </w:r>
      </w:hyperlink>
      <w:r w:rsidRPr="00C7733E">
        <w:rPr>
          <w:rFonts w:ascii="IBMPlexSerif-Text" w:eastAsia="Times New Roman" w:hAnsi="IBMPlexSerif-Text" w:cs="Arial"/>
          <w:strike/>
          <w:color w:val="3D2725"/>
          <w:sz w:val="24"/>
          <w:szCs w:val="24"/>
          <w:highlight w:val="yellow"/>
        </w:rPr>
        <w:t>. Please do not call.</w:t>
      </w:r>
      <w:r>
        <w:rPr>
          <w:rFonts w:ascii="IBMPlexSerif-Text" w:eastAsia="Times New Roman" w:hAnsi="IBMPlexSerif-Text" w:cs="Arial"/>
          <w:color w:val="3D2725"/>
          <w:sz w:val="24"/>
          <w:szCs w:val="24"/>
        </w:rPr>
        <w:t xml:space="preserve"> </w:t>
      </w:r>
      <w:r w:rsidRPr="00C7733E">
        <w:rPr>
          <w:rFonts w:ascii="IBMPlexSerif-Text" w:eastAsia="Times New Roman" w:hAnsi="IBMPlexSerif-Text" w:cs="Arial"/>
          <w:color w:val="3D2725"/>
          <w:sz w:val="24"/>
          <w:szCs w:val="24"/>
          <w:highlight w:val="yellow"/>
        </w:rPr>
        <w:t xml:space="preserve">Submit your request </w:t>
      </w:r>
      <w:r>
        <w:rPr>
          <w:rFonts w:ascii="IBMPlexSerif-Text" w:eastAsia="Times New Roman" w:hAnsi="IBMPlexSerif-Text" w:cs="Arial"/>
          <w:color w:val="3D2725"/>
          <w:sz w:val="24"/>
          <w:szCs w:val="24"/>
          <w:highlight w:val="yellow"/>
        </w:rPr>
        <w:t xml:space="preserve">by web form at </w:t>
      </w:r>
      <w:hyperlink r:id="rId27" w:history="1">
        <w:r>
          <w:rPr>
            <w:rStyle w:val="Hyperlink"/>
          </w:rPr>
          <w:t>https://community.stjohnscollege.edu/summer-classics-wait-list_sucl</w:t>
        </w:r>
      </w:hyperlink>
      <w:r>
        <w:t xml:space="preserve"> (or insert link)</w:t>
      </w:r>
    </w:p>
    <w:p w:rsidR="00C7733E" w:rsidRPr="00C7733E" w:rsidRDefault="00C7733E" w:rsidP="00C7733E">
      <w:pPr>
        <w:shd w:val="clear" w:color="auto" w:fill="FFFFFF"/>
        <w:spacing w:before="100" w:beforeAutospacing="1" w:after="100" w:afterAutospacing="1" w:line="240" w:lineRule="auto"/>
        <w:rPr>
          <w:rFonts w:ascii="IBMPlexSerif-Text" w:eastAsia="Times New Roman" w:hAnsi="IBMPlexSerif-Text" w:cs="Arial"/>
          <w:color w:val="3D2725"/>
          <w:sz w:val="24"/>
          <w:szCs w:val="24"/>
        </w:rPr>
      </w:pPr>
      <w:r w:rsidRPr="00C7733E">
        <w:rPr>
          <w:rFonts w:ascii="IBMPlexSerif-Text" w:eastAsia="Times New Roman" w:hAnsi="IBMPlexSerif-Text" w:cs="Arial"/>
          <w:color w:val="3D2725"/>
          <w:sz w:val="24"/>
          <w:szCs w:val="24"/>
        </w:rPr>
        <w:t>Should a seminar need to be cancelled due to a natural disaster or similar event, participants will be notified by email, and every attempt will be made to reschedule.</w:t>
      </w:r>
    </w:p>
    <w:p w:rsidR="00C7733E" w:rsidRDefault="00C7733E" w:rsidP="003733CE"/>
    <w:p w:rsidR="003733CE" w:rsidRDefault="003733CE" w:rsidP="003733CE"/>
    <w:p w:rsidR="003733CE" w:rsidRDefault="003733CE" w:rsidP="003733CE"/>
    <w:p w:rsidR="003733CE" w:rsidRPr="003733CE" w:rsidRDefault="003733CE" w:rsidP="003733CE">
      <w:pPr>
        <w:rPr>
          <w:strike/>
        </w:rPr>
      </w:pPr>
    </w:p>
    <w:sectPr w:rsidR="003733CE" w:rsidRPr="00373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PlexSerif-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eutrafaceText-Dem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23189"/>
    <w:multiLevelType w:val="hybridMultilevel"/>
    <w:tmpl w:val="41BE6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EB"/>
    <w:rsid w:val="00152D9F"/>
    <w:rsid w:val="003152F4"/>
    <w:rsid w:val="003733CE"/>
    <w:rsid w:val="0052222D"/>
    <w:rsid w:val="006743EB"/>
    <w:rsid w:val="0077091A"/>
    <w:rsid w:val="009E45C6"/>
    <w:rsid w:val="00AC79AE"/>
    <w:rsid w:val="00C00802"/>
    <w:rsid w:val="00C20530"/>
    <w:rsid w:val="00C7733E"/>
    <w:rsid w:val="00F1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E4F3"/>
  <w15:chartTrackingRefBased/>
  <w15:docId w15:val="{32ADC5CC-CFF7-4B65-9367-C11311E8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73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73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3EB"/>
    <w:rPr>
      <w:color w:val="0000FF"/>
      <w:u w:val="single"/>
    </w:rPr>
  </w:style>
  <w:style w:type="paragraph" w:styleId="ListParagraph">
    <w:name w:val="List Paragraph"/>
    <w:basedOn w:val="Normal"/>
    <w:uiPriority w:val="34"/>
    <w:qFormat/>
    <w:rsid w:val="0052222D"/>
    <w:pPr>
      <w:ind w:left="720"/>
      <w:contextualSpacing/>
    </w:pPr>
  </w:style>
  <w:style w:type="character" w:customStyle="1" w:styleId="Heading2Char">
    <w:name w:val="Heading 2 Char"/>
    <w:basedOn w:val="DefaultParagraphFont"/>
    <w:link w:val="Heading2"/>
    <w:uiPriority w:val="9"/>
    <w:rsid w:val="00C773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73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73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733E"/>
    <w:rPr>
      <w:i/>
      <w:iCs/>
    </w:rPr>
  </w:style>
  <w:style w:type="character" w:customStyle="1" w:styleId="obfuscated-link-text">
    <w:name w:val="obfuscated-link-text"/>
    <w:basedOn w:val="DefaultParagraphFont"/>
    <w:rsid w:val="00C7733E"/>
  </w:style>
  <w:style w:type="character" w:styleId="FollowedHyperlink">
    <w:name w:val="FollowedHyperlink"/>
    <w:basedOn w:val="DefaultParagraphFont"/>
    <w:uiPriority w:val="99"/>
    <w:semiHidden/>
    <w:unhideWhenUsed/>
    <w:rsid w:val="00AC79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94246">
      <w:bodyDiv w:val="1"/>
      <w:marLeft w:val="0"/>
      <w:marRight w:val="0"/>
      <w:marTop w:val="0"/>
      <w:marBottom w:val="0"/>
      <w:divBdr>
        <w:top w:val="none" w:sz="0" w:space="0" w:color="auto"/>
        <w:left w:val="none" w:sz="0" w:space="0" w:color="auto"/>
        <w:bottom w:val="none" w:sz="0" w:space="0" w:color="auto"/>
        <w:right w:val="none" w:sz="0" w:space="0" w:color="auto"/>
      </w:divBdr>
      <w:divsChild>
        <w:div w:id="1700352914">
          <w:marLeft w:val="0"/>
          <w:marRight w:val="0"/>
          <w:marTop w:val="0"/>
          <w:marBottom w:val="0"/>
          <w:divBdr>
            <w:top w:val="none" w:sz="0" w:space="0" w:color="auto"/>
            <w:left w:val="none" w:sz="0" w:space="0" w:color="auto"/>
            <w:bottom w:val="none" w:sz="0" w:space="0" w:color="auto"/>
            <w:right w:val="none" w:sz="0" w:space="0" w:color="auto"/>
          </w:divBdr>
          <w:divsChild>
            <w:div w:id="1888829981">
              <w:marLeft w:val="-225"/>
              <w:marRight w:val="-225"/>
              <w:marTop w:val="0"/>
              <w:marBottom w:val="0"/>
              <w:divBdr>
                <w:top w:val="none" w:sz="0" w:space="0" w:color="auto"/>
                <w:left w:val="none" w:sz="0" w:space="0" w:color="auto"/>
                <w:bottom w:val="none" w:sz="0" w:space="0" w:color="auto"/>
                <w:right w:val="none" w:sz="0" w:space="0" w:color="auto"/>
              </w:divBdr>
              <w:divsChild>
                <w:div w:id="37510694">
                  <w:marLeft w:val="0"/>
                  <w:marRight w:val="0"/>
                  <w:marTop w:val="0"/>
                  <w:marBottom w:val="0"/>
                  <w:divBdr>
                    <w:top w:val="none" w:sz="0" w:space="0" w:color="auto"/>
                    <w:left w:val="none" w:sz="0" w:space="0" w:color="auto"/>
                    <w:bottom w:val="none" w:sz="0" w:space="0" w:color="auto"/>
                    <w:right w:val="none" w:sz="0" w:space="0" w:color="auto"/>
                  </w:divBdr>
                  <w:divsChild>
                    <w:div w:id="7807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09697">
          <w:marLeft w:val="0"/>
          <w:marRight w:val="0"/>
          <w:marTop w:val="0"/>
          <w:marBottom w:val="0"/>
          <w:divBdr>
            <w:top w:val="none" w:sz="0" w:space="0" w:color="auto"/>
            <w:left w:val="none" w:sz="0" w:space="0" w:color="auto"/>
            <w:bottom w:val="none" w:sz="0" w:space="0" w:color="auto"/>
            <w:right w:val="none" w:sz="0" w:space="0" w:color="auto"/>
          </w:divBdr>
          <w:divsChild>
            <w:div w:id="1048989493">
              <w:marLeft w:val="-225"/>
              <w:marRight w:val="-225"/>
              <w:marTop w:val="0"/>
              <w:marBottom w:val="0"/>
              <w:divBdr>
                <w:top w:val="none" w:sz="0" w:space="0" w:color="auto"/>
                <w:left w:val="none" w:sz="0" w:space="0" w:color="auto"/>
                <w:bottom w:val="none" w:sz="0" w:space="0" w:color="auto"/>
                <w:right w:val="none" w:sz="0" w:space="0" w:color="auto"/>
              </w:divBdr>
              <w:divsChild>
                <w:div w:id="366563498">
                  <w:marLeft w:val="0"/>
                  <w:marRight w:val="0"/>
                  <w:marTop w:val="0"/>
                  <w:marBottom w:val="0"/>
                  <w:divBdr>
                    <w:top w:val="none" w:sz="0" w:space="0" w:color="auto"/>
                    <w:left w:val="none" w:sz="0" w:space="0" w:color="auto"/>
                    <w:bottom w:val="none" w:sz="0" w:space="0" w:color="auto"/>
                    <w:right w:val="none" w:sz="0" w:space="0" w:color="auto"/>
                  </w:divBdr>
                  <w:divsChild>
                    <w:div w:id="231237827">
                      <w:marLeft w:val="0"/>
                      <w:marRight w:val="0"/>
                      <w:marTop w:val="0"/>
                      <w:marBottom w:val="0"/>
                      <w:divBdr>
                        <w:top w:val="none" w:sz="0" w:space="0" w:color="auto"/>
                        <w:left w:val="none" w:sz="0" w:space="0" w:color="auto"/>
                        <w:bottom w:val="none" w:sz="0" w:space="0" w:color="auto"/>
                        <w:right w:val="none" w:sz="0" w:space="0" w:color="auto"/>
                      </w:divBdr>
                      <w:divsChild>
                        <w:div w:id="1951352717">
                          <w:marLeft w:val="0"/>
                          <w:marRight w:val="0"/>
                          <w:marTop w:val="0"/>
                          <w:marBottom w:val="0"/>
                          <w:divBdr>
                            <w:top w:val="none" w:sz="0" w:space="0" w:color="auto"/>
                            <w:left w:val="none" w:sz="0" w:space="0" w:color="auto"/>
                            <w:bottom w:val="none" w:sz="0" w:space="0" w:color="auto"/>
                            <w:right w:val="none" w:sz="0" w:space="0" w:color="auto"/>
                          </w:divBdr>
                          <w:divsChild>
                            <w:div w:id="925916807">
                              <w:marLeft w:val="0"/>
                              <w:marRight w:val="0"/>
                              <w:marTop w:val="0"/>
                              <w:marBottom w:val="0"/>
                              <w:divBdr>
                                <w:top w:val="none" w:sz="0" w:space="0" w:color="auto"/>
                                <w:left w:val="none" w:sz="0" w:space="0" w:color="auto"/>
                                <w:bottom w:val="none" w:sz="0" w:space="0" w:color="auto"/>
                                <w:right w:val="none" w:sz="0" w:space="0" w:color="auto"/>
                              </w:divBdr>
                            </w:div>
                            <w:div w:id="686827877">
                              <w:marLeft w:val="0"/>
                              <w:marRight w:val="0"/>
                              <w:marTop w:val="0"/>
                              <w:marBottom w:val="0"/>
                              <w:divBdr>
                                <w:top w:val="none" w:sz="0" w:space="0" w:color="auto"/>
                                <w:left w:val="none" w:sz="0" w:space="0" w:color="auto"/>
                                <w:bottom w:val="none" w:sz="0" w:space="0" w:color="auto"/>
                                <w:right w:val="none" w:sz="0" w:space="0" w:color="auto"/>
                              </w:divBdr>
                              <w:divsChild>
                                <w:div w:id="673074039">
                                  <w:marLeft w:val="750"/>
                                  <w:marRight w:val="0"/>
                                  <w:marTop w:val="0"/>
                                  <w:marBottom w:val="0"/>
                                  <w:divBdr>
                                    <w:top w:val="none" w:sz="0" w:space="0" w:color="auto"/>
                                    <w:left w:val="none" w:sz="0" w:space="0" w:color="auto"/>
                                    <w:bottom w:val="none" w:sz="0" w:space="0" w:color="auto"/>
                                    <w:right w:val="none" w:sz="0" w:space="0" w:color="auto"/>
                                  </w:divBdr>
                                  <w:divsChild>
                                    <w:div w:id="2133598215">
                                      <w:marLeft w:val="0"/>
                                      <w:marRight w:val="0"/>
                                      <w:marTop w:val="0"/>
                                      <w:marBottom w:val="0"/>
                                      <w:divBdr>
                                        <w:top w:val="none" w:sz="0" w:space="0" w:color="auto"/>
                                        <w:left w:val="none" w:sz="0" w:space="0" w:color="auto"/>
                                        <w:bottom w:val="none" w:sz="0" w:space="0" w:color="auto"/>
                                        <w:right w:val="none" w:sz="0" w:space="0" w:color="auto"/>
                                      </w:divBdr>
                                    </w:div>
                                    <w:div w:id="554506585">
                                      <w:marLeft w:val="0"/>
                                      <w:marRight w:val="0"/>
                                      <w:marTop w:val="0"/>
                                      <w:marBottom w:val="0"/>
                                      <w:divBdr>
                                        <w:top w:val="none" w:sz="0" w:space="0" w:color="auto"/>
                                        <w:left w:val="none" w:sz="0" w:space="0" w:color="auto"/>
                                        <w:bottom w:val="none" w:sz="0" w:space="0" w:color="auto"/>
                                        <w:right w:val="none" w:sz="0" w:space="0" w:color="auto"/>
                                      </w:divBdr>
                                      <w:divsChild>
                                        <w:div w:id="1303197517">
                                          <w:marLeft w:val="300"/>
                                          <w:marRight w:val="0"/>
                                          <w:marTop w:val="0"/>
                                          <w:marBottom w:val="0"/>
                                          <w:divBdr>
                                            <w:top w:val="none" w:sz="0" w:space="0" w:color="auto"/>
                                            <w:left w:val="none" w:sz="0" w:space="0" w:color="auto"/>
                                            <w:bottom w:val="none" w:sz="0" w:space="0" w:color="auto"/>
                                            <w:right w:val="none" w:sz="0" w:space="0" w:color="auto"/>
                                          </w:divBdr>
                                          <w:divsChild>
                                            <w:div w:id="1007758078">
                                              <w:marLeft w:val="0"/>
                                              <w:marRight w:val="0"/>
                                              <w:marTop w:val="0"/>
                                              <w:marBottom w:val="0"/>
                                              <w:divBdr>
                                                <w:top w:val="none" w:sz="0" w:space="0" w:color="auto"/>
                                                <w:left w:val="none" w:sz="0" w:space="0" w:color="auto"/>
                                                <w:bottom w:val="none" w:sz="0" w:space="0" w:color="auto"/>
                                                <w:right w:val="none" w:sz="0" w:space="0" w:color="auto"/>
                                              </w:divBdr>
                                            </w:div>
                                            <w:div w:id="1522737969">
                                              <w:marLeft w:val="0"/>
                                              <w:marRight w:val="0"/>
                                              <w:marTop w:val="0"/>
                                              <w:marBottom w:val="0"/>
                                              <w:divBdr>
                                                <w:top w:val="none" w:sz="0" w:space="0" w:color="auto"/>
                                                <w:left w:val="none" w:sz="0" w:space="0" w:color="auto"/>
                                                <w:bottom w:val="none" w:sz="0" w:space="0" w:color="auto"/>
                                                <w:right w:val="none" w:sz="0" w:space="0" w:color="auto"/>
                                              </w:divBdr>
                                            </w:div>
                                            <w:div w:id="685667530">
                                              <w:marLeft w:val="0"/>
                                              <w:marRight w:val="0"/>
                                              <w:marTop w:val="0"/>
                                              <w:marBottom w:val="0"/>
                                              <w:divBdr>
                                                <w:top w:val="none" w:sz="0" w:space="0" w:color="auto"/>
                                                <w:left w:val="none" w:sz="0" w:space="0" w:color="auto"/>
                                                <w:bottom w:val="none" w:sz="0" w:space="0" w:color="auto"/>
                                                <w:right w:val="none" w:sz="0" w:space="0" w:color="auto"/>
                                              </w:divBdr>
                                            </w:div>
                                            <w:div w:id="379868965">
                                              <w:marLeft w:val="0"/>
                                              <w:marRight w:val="0"/>
                                              <w:marTop w:val="0"/>
                                              <w:marBottom w:val="0"/>
                                              <w:divBdr>
                                                <w:top w:val="none" w:sz="0" w:space="0" w:color="auto"/>
                                                <w:left w:val="none" w:sz="0" w:space="0" w:color="auto"/>
                                                <w:bottom w:val="none" w:sz="0" w:space="0" w:color="auto"/>
                                                <w:right w:val="none" w:sz="0" w:space="0" w:color="auto"/>
                                              </w:divBdr>
                                            </w:div>
                                            <w:div w:id="1154184094">
                                              <w:marLeft w:val="0"/>
                                              <w:marRight w:val="0"/>
                                              <w:marTop w:val="0"/>
                                              <w:marBottom w:val="0"/>
                                              <w:divBdr>
                                                <w:top w:val="none" w:sz="0" w:space="0" w:color="auto"/>
                                                <w:left w:val="none" w:sz="0" w:space="0" w:color="auto"/>
                                                <w:bottom w:val="none" w:sz="0" w:space="0" w:color="auto"/>
                                                <w:right w:val="none" w:sz="0" w:space="0" w:color="auto"/>
                                              </w:divBdr>
                                            </w:div>
                                            <w:div w:id="236943031">
                                              <w:marLeft w:val="0"/>
                                              <w:marRight w:val="0"/>
                                              <w:marTop w:val="0"/>
                                              <w:marBottom w:val="0"/>
                                              <w:divBdr>
                                                <w:top w:val="none" w:sz="0" w:space="0" w:color="auto"/>
                                                <w:left w:val="none" w:sz="0" w:space="0" w:color="auto"/>
                                                <w:bottom w:val="none" w:sz="0" w:space="0" w:color="auto"/>
                                                <w:right w:val="none" w:sz="0" w:space="0" w:color="auto"/>
                                              </w:divBdr>
                                            </w:div>
                                            <w:div w:id="1779984059">
                                              <w:marLeft w:val="0"/>
                                              <w:marRight w:val="0"/>
                                              <w:marTop w:val="0"/>
                                              <w:marBottom w:val="0"/>
                                              <w:divBdr>
                                                <w:top w:val="none" w:sz="0" w:space="0" w:color="auto"/>
                                                <w:left w:val="none" w:sz="0" w:space="0" w:color="auto"/>
                                                <w:bottom w:val="none" w:sz="0" w:space="0" w:color="auto"/>
                                                <w:right w:val="none" w:sz="0" w:space="0" w:color="auto"/>
                                              </w:divBdr>
                                            </w:div>
                                            <w:div w:id="835271500">
                                              <w:marLeft w:val="0"/>
                                              <w:marRight w:val="0"/>
                                              <w:marTop w:val="0"/>
                                              <w:marBottom w:val="0"/>
                                              <w:divBdr>
                                                <w:top w:val="none" w:sz="0" w:space="0" w:color="auto"/>
                                                <w:left w:val="none" w:sz="0" w:space="0" w:color="auto"/>
                                                <w:bottom w:val="none" w:sz="0" w:space="0" w:color="auto"/>
                                                <w:right w:val="none" w:sz="0" w:space="0" w:color="auto"/>
                                              </w:divBdr>
                                            </w:div>
                                            <w:div w:id="17428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1840">
                              <w:marLeft w:val="0"/>
                              <w:marRight w:val="0"/>
                              <w:marTop w:val="0"/>
                              <w:marBottom w:val="0"/>
                              <w:divBdr>
                                <w:top w:val="none" w:sz="0" w:space="0" w:color="auto"/>
                                <w:left w:val="none" w:sz="0" w:space="0" w:color="auto"/>
                                <w:bottom w:val="none" w:sz="0" w:space="0" w:color="auto"/>
                                <w:right w:val="none" w:sz="0" w:space="0" w:color="auto"/>
                              </w:divBdr>
                            </w:div>
                            <w:div w:id="898445828">
                              <w:marLeft w:val="0"/>
                              <w:marRight w:val="0"/>
                              <w:marTop w:val="0"/>
                              <w:marBottom w:val="0"/>
                              <w:divBdr>
                                <w:top w:val="none" w:sz="0" w:space="0" w:color="auto"/>
                                <w:left w:val="none" w:sz="0" w:space="0" w:color="auto"/>
                                <w:bottom w:val="none" w:sz="0" w:space="0" w:color="auto"/>
                                <w:right w:val="none" w:sz="0" w:space="0" w:color="auto"/>
                              </w:divBdr>
                            </w:div>
                            <w:div w:id="17519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5271">
                  <w:marLeft w:val="0"/>
                  <w:marRight w:val="0"/>
                  <w:marTop w:val="0"/>
                  <w:marBottom w:val="0"/>
                  <w:divBdr>
                    <w:top w:val="none" w:sz="0" w:space="0" w:color="auto"/>
                    <w:left w:val="none" w:sz="0" w:space="0" w:color="auto"/>
                    <w:bottom w:val="none" w:sz="0" w:space="0" w:color="auto"/>
                    <w:right w:val="none" w:sz="0" w:space="0" w:color="auto"/>
                  </w:divBdr>
                  <w:divsChild>
                    <w:div w:id="4680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c.edu/santa-fe/programs/summer-classics/week-ii" TargetMode="External"/><Relationship Id="rId13" Type="http://schemas.openxmlformats.org/officeDocument/2006/relationships/hyperlink" Target="https://www.sjc.edu/santa-fe/programs/summer-classics/registration" TargetMode="External"/><Relationship Id="rId18" Type="http://schemas.openxmlformats.org/officeDocument/2006/relationships/hyperlink" Target="https://www.sjc.edu/santa-fe/programs/summer-classics/week-ii" TargetMode="External"/><Relationship Id="rId26" Type="http://schemas.openxmlformats.org/officeDocument/2006/relationships/hyperlink" Target="mailto:santafe.classics@sjc.edu" TargetMode="External"/><Relationship Id="rId3" Type="http://schemas.openxmlformats.org/officeDocument/2006/relationships/settings" Target="settings.xml"/><Relationship Id="rId21" Type="http://schemas.openxmlformats.org/officeDocument/2006/relationships/hyperlink" Target="https://www.sjc.edu/santa-fe/programs/summer-classics/registration" TargetMode="External"/><Relationship Id="rId7" Type="http://schemas.openxmlformats.org/officeDocument/2006/relationships/hyperlink" Target="https://www.sjc.edu/santa-fe/programs/summer-classics/week-i" TargetMode="External"/><Relationship Id="rId12" Type="http://schemas.openxmlformats.org/officeDocument/2006/relationships/hyperlink" Target="https://www.sjc.edu/santa-fe/programs/summer-classics/schedule" TargetMode="External"/><Relationship Id="rId17" Type="http://schemas.openxmlformats.org/officeDocument/2006/relationships/hyperlink" Target="https://www.sjc.edu/santa-fe/programs/summer-classics/week-i" TargetMode="External"/><Relationship Id="rId25" Type="http://schemas.openxmlformats.org/officeDocument/2006/relationships/hyperlink" Target="https://www.sjc.edu/santa-fe/programs/summer-classics/registration" TargetMode="External"/><Relationship Id="rId2" Type="http://schemas.openxmlformats.org/officeDocument/2006/relationships/styles" Target="styles.xml"/><Relationship Id="rId16" Type="http://schemas.openxmlformats.org/officeDocument/2006/relationships/hyperlink" Target="https://community.stjohnscollege.edu/summer-classics/sc-2020-registration-update-faq" TargetMode="External"/><Relationship Id="rId20" Type="http://schemas.openxmlformats.org/officeDocument/2006/relationships/hyperlink" Target="https://www.sjc.edu/santa-fe/programs/summer-classics/fil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jc.edu/santa-fe/programs/summer-classics/seminar-schedule" TargetMode="External"/><Relationship Id="rId11" Type="http://schemas.openxmlformats.org/officeDocument/2006/relationships/hyperlink" Target="https://www.sjc.edu/santa-fe/programs/summer-classics/science-institute" TargetMode="External"/><Relationship Id="rId24" Type="http://schemas.openxmlformats.org/officeDocument/2006/relationships/hyperlink" Target="https://www.sjc.edu/santa-fe/programs/summer-classics/week-iii" TargetMode="External"/><Relationship Id="rId5" Type="http://schemas.openxmlformats.org/officeDocument/2006/relationships/hyperlink" Target="https://www.sjc.edu/santa-fe/programs/summer-classics" TargetMode="External"/><Relationship Id="rId15" Type="http://schemas.openxmlformats.org/officeDocument/2006/relationships/hyperlink" Target="https://www.sjc.edu/santa-fe/programs/summer-classics/visiting-santa-fe" TargetMode="External"/><Relationship Id="rId23" Type="http://schemas.openxmlformats.org/officeDocument/2006/relationships/hyperlink" Target="https://community.stjohnscollege.edu/summer-classics/sc-registration-update" TargetMode="External"/><Relationship Id="rId28" Type="http://schemas.openxmlformats.org/officeDocument/2006/relationships/fontTable" Target="fontTable.xml"/><Relationship Id="rId10" Type="http://schemas.openxmlformats.org/officeDocument/2006/relationships/hyperlink" Target="https://www.sjc.edu/santa-fe/programs/summer-classics/film" TargetMode="External"/><Relationship Id="rId19" Type="http://schemas.openxmlformats.org/officeDocument/2006/relationships/hyperlink" Target="https://www.sjc.edu/santa-fe/programs/summer-classics/week-iii" TargetMode="External"/><Relationship Id="rId4" Type="http://schemas.openxmlformats.org/officeDocument/2006/relationships/webSettings" Target="webSettings.xml"/><Relationship Id="rId9" Type="http://schemas.openxmlformats.org/officeDocument/2006/relationships/hyperlink" Target="https://www.sjc.edu/santa-fe/programs/summer-classics/week-iii" TargetMode="External"/><Relationship Id="rId14" Type="http://schemas.openxmlformats.org/officeDocument/2006/relationships/hyperlink" Target="https://www.sjc.edu/santa-fe/programs/summer-classics/accommodations" TargetMode="External"/><Relationship Id="rId22" Type="http://schemas.openxmlformats.org/officeDocument/2006/relationships/hyperlink" Target="https://www.sjc.edu/santa-fe/programs/summer-classics/attendee-information" TargetMode="External"/><Relationship Id="rId27" Type="http://schemas.openxmlformats.org/officeDocument/2006/relationships/hyperlink" Target="https://community.stjohnscollege.edu/summer-classics-wait-list_su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John's College</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Carolyn B.</dc:creator>
  <cp:keywords/>
  <dc:description/>
  <cp:lastModifiedBy>Kingston, Carolyn B.</cp:lastModifiedBy>
  <cp:revision>2</cp:revision>
  <dcterms:created xsi:type="dcterms:W3CDTF">2020-05-07T01:06:00Z</dcterms:created>
  <dcterms:modified xsi:type="dcterms:W3CDTF">2020-05-07T01:06:00Z</dcterms:modified>
</cp:coreProperties>
</file>